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39" w:rsidRDefault="00991F39" w:rsidP="00991F39">
      <w:pPr>
        <w:jc w:val="center"/>
        <w:rPr>
          <w:rFonts w:cs="Arial"/>
          <w:b/>
          <w:bCs/>
          <w:i/>
          <w:iCs/>
          <w:color w:val="000000"/>
          <w:sz w:val="28"/>
          <w:szCs w:val="28"/>
        </w:rPr>
      </w:pPr>
      <w:r w:rsidRPr="00991F39">
        <w:rPr>
          <w:rFonts w:cs="Arial"/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723900" cy="781050"/>
            <wp:effectExtent l="0" t="0" r="0" b="0"/>
            <wp:docPr id="2" name="Рисунок 2" descr="Герб_Сергиевска_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Сергиевска_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F39" w:rsidRDefault="00991F39" w:rsidP="00991F39">
      <w:pPr>
        <w:jc w:val="center"/>
        <w:rPr>
          <w:rFonts w:cs="Arial"/>
          <w:b/>
          <w:bCs/>
          <w:i/>
          <w:iCs/>
          <w:color w:val="000000"/>
          <w:sz w:val="28"/>
          <w:szCs w:val="28"/>
        </w:rPr>
      </w:pPr>
    </w:p>
    <w:p w:rsidR="00991F39" w:rsidRPr="00991F39" w:rsidRDefault="00991F39" w:rsidP="00991F39">
      <w:pPr>
        <w:jc w:val="center"/>
        <w:rPr>
          <w:rFonts w:ascii="Arial" w:hAnsi="Arial" w:cs="Arial"/>
          <w:sz w:val="28"/>
          <w:szCs w:val="28"/>
        </w:rPr>
      </w:pPr>
      <w:r w:rsidRPr="00991F3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СОБРАНИЕ ПРЕДСТАВИТЕЛЕЙ</w:t>
      </w:r>
    </w:p>
    <w:p w:rsidR="00991F39" w:rsidRPr="00991F39" w:rsidRDefault="00991F39" w:rsidP="00991F39">
      <w:pPr>
        <w:jc w:val="center"/>
        <w:rPr>
          <w:rFonts w:ascii="Arial" w:hAnsi="Arial" w:cs="Arial"/>
          <w:sz w:val="28"/>
          <w:szCs w:val="28"/>
        </w:rPr>
      </w:pPr>
      <w:r w:rsidRPr="00991F3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МУНИЦИПАЛЬНОГО РАЙОНА СЕРГИЕВСКИЙ</w:t>
      </w:r>
    </w:p>
    <w:p w:rsidR="00991F39" w:rsidRPr="00991F39" w:rsidRDefault="00991F39" w:rsidP="00991F39">
      <w:pPr>
        <w:jc w:val="center"/>
        <w:rPr>
          <w:rFonts w:ascii="Arial" w:hAnsi="Arial" w:cs="Arial"/>
        </w:rPr>
      </w:pPr>
    </w:p>
    <w:p w:rsidR="00991F39" w:rsidRPr="00F61327" w:rsidRDefault="00790F03" w:rsidP="00790F03">
      <w:pPr>
        <w:tabs>
          <w:tab w:val="center" w:pos="4961"/>
          <w:tab w:val="left" w:pos="8850"/>
        </w:tabs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z w:val="32"/>
          <w:szCs w:val="32"/>
        </w:rPr>
        <w:tab/>
      </w:r>
      <w:r w:rsidR="00991F39" w:rsidRPr="00F61327">
        <w:rPr>
          <w:rFonts w:ascii="Times New Roman" w:hAnsi="Times New Roman" w:cs="Times New Roman"/>
          <w:color w:val="000000"/>
          <w:sz w:val="32"/>
          <w:szCs w:val="32"/>
        </w:rPr>
        <w:t>САМАРСКОЙ ОБЛАСТИ</w:t>
      </w:r>
      <w:r w:rsidRPr="00F61327">
        <w:rPr>
          <w:rFonts w:ascii="Times New Roman" w:hAnsi="Times New Roman" w:cs="Times New Roman"/>
          <w:color w:val="000000"/>
          <w:sz w:val="32"/>
          <w:szCs w:val="32"/>
        </w:rPr>
        <w:tab/>
      </w:r>
    </w:p>
    <w:p w:rsidR="00991F39" w:rsidRPr="00991F39" w:rsidRDefault="00991F39" w:rsidP="00991F39">
      <w:pPr>
        <w:jc w:val="center"/>
        <w:rPr>
          <w:rFonts w:ascii="Arial" w:hAnsi="Arial" w:cs="Arial"/>
        </w:rPr>
      </w:pPr>
    </w:p>
    <w:p w:rsidR="00991F39" w:rsidRPr="00E47095" w:rsidRDefault="00991F39" w:rsidP="00991F39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47095">
        <w:rPr>
          <w:rFonts w:ascii="Times New Roman" w:hAnsi="Times New Roman" w:cs="Times New Roman"/>
          <w:b/>
          <w:bCs/>
          <w:color w:val="000000"/>
          <w:sz w:val="36"/>
          <w:szCs w:val="36"/>
        </w:rPr>
        <w:t>РЕШЕНИЕ</w:t>
      </w:r>
    </w:p>
    <w:p w:rsidR="00991F39" w:rsidRPr="00991F39" w:rsidRDefault="00991F39" w:rsidP="00991F39">
      <w:pPr>
        <w:rPr>
          <w:rFonts w:ascii="Arial" w:hAnsi="Arial" w:cs="Arial"/>
        </w:rPr>
      </w:pPr>
    </w:p>
    <w:p w:rsidR="00991F39" w:rsidRPr="00991F39" w:rsidRDefault="00991F39" w:rsidP="00991F3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1F39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500E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00E8A" w:rsidRPr="00500E8A">
        <w:rPr>
          <w:rFonts w:ascii="Times New Roman" w:hAnsi="Times New Roman" w:cs="Times New Roman"/>
          <w:color w:val="000000"/>
          <w:sz w:val="28"/>
          <w:szCs w:val="28"/>
        </w:rPr>
        <w:t xml:space="preserve"> 29</w:t>
      </w:r>
      <w:r w:rsidR="00500E8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991F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00E8A">
        <w:rPr>
          <w:rFonts w:ascii="Times New Roman" w:hAnsi="Times New Roman" w:cs="Times New Roman"/>
          <w:color w:val="000000"/>
          <w:sz w:val="28"/>
          <w:szCs w:val="28"/>
        </w:rPr>
        <w:t xml:space="preserve"> ноября   </w:t>
      </w:r>
      <w:r w:rsidRPr="00991F39">
        <w:rPr>
          <w:rFonts w:ascii="Times New Roman" w:hAnsi="Times New Roman" w:cs="Times New Roman"/>
          <w:color w:val="000000"/>
          <w:sz w:val="28"/>
          <w:szCs w:val="28"/>
        </w:rPr>
        <w:t>2017 г.            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91F39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991F39">
        <w:rPr>
          <w:rFonts w:ascii="Times New Roman" w:hAnsi="Times New Roman" w:cs="Times New Roman"/>
          <w:color w:val="000000"/>
          <w:sz w:val="28"/>
          <w:szCs w:val="28"/>
        </w:rPr>
        <w:t>     №</w:t>
      </w:r>
      <w:r w:rsidR="00500E8A">
        <w:rPr>
          <w:rFonts w:ascii="Times New Roman" w:hAnsi="Times New Roman" w:cs="Times New Roman"/>
          <w:color w:val="000000"/>
          <w:sz w:val="28"/>
          <w:szCs w:val="28"/>
        </w:rPr>
        <w:t xml:space="preserve"> 43</w:t>
      </w:r>
    </w:p>
    <w:p w:rsidR="00991F39" w:rsidRDefault="00991F39" w:rsidP="00991F39">
      <w:pPr>
        <w:rPr>
          <w:rFonts w:ascii="Times New Roman" w:hAnsi="Times New Roman"/>
          <w:sz w:val="28"/>
          <w:szCs w:val="28"/>
        </w:rPr>
      </w:pPr>
    </w:p>
    <w:p w:rsidR="00991F39" w:rsidRDefault="00991F39" w:rsidP="00991F39">
      <w:pPr>
        <w:rPr>
          <w:rFonts w:ascii="Times New Roman" w:hAnsi="Times New Roman"/>
          <w:sz w:val="28"/>
          <w:szCs w:val="28"/>
        </w:rPr>
      </w:pPr>
    </w:p>
    <w:p w:rsidR="00991F39" w:rsidRPr="00991F39" w:rsidRDefault="00991F39" w:rsidP="00C86AC2">
      <w:pPr>
        <w:jc w:val="center"/>
        <w:rPr>
          <w:rFonts w:ascii="Times New Roman" w:hAnsi="Times New Roman"/>
          <w:b/>
          <w:sz w:val="28"/>
          <w:szCs w:val="28"/>
        </w:rPr>
      </w:pPr>
      <w:r w:rsidRPr="00991F39">
        <w:rPr>
          <w:rFonts w:ascii="Times New Roman" w:hAnsi="Times New Roman"/>
          <w:b/>
          <w:sz w:val="28"/>
          <w:szCs w:val="28"/>
        </w:rPr>
        <w:t xml:space="preserve">«О </w:t>
      </w:r>
      <w:r w:rsidR="00790F03">
        <w:rPr>
          <w:rFonts w:ascii="Times New Roman" w:hAnsi="Times New Roman"/>
          <w:b/>
          <w:sz w:val="28"/>
          <w:szCs w:val="28"/>
        </w:rPr>
        <w:t>М</w:t>
      </w:r>
      <w:r w:rsidRPr="00991F39">
        <w:rPr>
          <w:rFonts w:ascii="Times New Roman" w:hAnsi="Times New Roman"/>
          <w:b/>
          <w:sz w:val="28"/>
          <w:szCs w:val="28"/>
        </w:rPr>
        <w:t>естных н</w:t>
      </w:r>
      <w:r w:rsidRPr="00991F39">
        <w:rPr>
          <w:rFonts w:ascii="Times New Roman" w:hAnsi="Times New Roman" w:cs="Times New Roman"/>
          <w:b/>
          <w:sz w:val="28"/>
          <w:szCs w:val="28"/>
        </w:rPr>
        <w:t>орматив</w:t>
      </w:r>
      <w:r w:rsidR="00790F03">
        <w:rPr>
          <w:rFonts w:ascii="Times New Roman" w:hAnsi="Times New Roman"/>
          <w:b/>
          <w:sz w:val="28"/>
          <w:szCs w:val="28"/>
        </w:rPr>
        <w:t>ах</w:t>
      </w:r>
      <w:r w:rsidRPr="00991F39">
        <w:rPr>
          <w:rFonts w:ascii="Times New Roman" w:hAnsi="Times New Roman"/>
          <w:b/>
          <w:sz w:val="28"/>
          <w:szCs w:val="28"/>
        </w:rPr>
        <w:t xml:space="preserve"> </w:t>
      </w:r>
      <w:r w:rsidRPr="00991F39">
        <w:rPr>
          <w:rFonts w:ascii="Times New Roman" w:hAnsi="Times New Roman" w:cs="Times New Roman"/>
          <w:b/>
          <w:sz w:val="28"/>
          <w:szCs w:val="28"/>
        </w:rPr>
        <w:t>градостроительного проектирования муниципального района Сергиевский  Самарской области</w:t>
      </w:r>
      <w:r w:rsidRPr="00991F39">
        <w:rPr>
          <w:rFonts w:ascii="Times New Roman" w:hAnsi="Times New Roman"/>
          <w:b/>
          <w:sz w:val="28"/>
          <w:szCs w:val="28"/>
        </w:rPr>
        <w:t>»</w:t>
      </w:r>
    </w:p>
    <w:p w:rsidR="00991F39" w:rsidRDefault="00991F39" w:rsidP="00991F39">
      <w:pPr>
        <w:rPr>
          <w:rFonts w:ascii="Times New Roman" w:hAnsi="Times New Roman"/>
          <w:b/>
          <w:sz w:val="20"/>
        </w:rPr>
      </w:pPr>
    </w:p>
    <w:p w:rsidR="00991F39" w:rsidRPr="006B4ACA" w:rsidRDefault="00991F39" w:rsidP="00991F39">
      <w:pPr>
        <w:jc w:val="both"/>
        <w:rPr>
          <w:rFonts w:ascii="Times New Roman" w:hAnsi="Times New Roman"/>
          <w:b/>
          <w:sz w:val="20"/>
        </w:rPr>
      </w:pPr>
    </w:p>
    <w:p w:rsidR="00991F39" w:rsidRDefault="00991F39" w:rsidP="00991F3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A1F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AC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/>
          <w:sz w:val="28"/>
          <w:szCs w:val="28"/>
        </w:rPr>
        <w:t xml:space="preserve"> со </w:t>
      </w:r>
      <w:r w:rsidR="00E758E8">
        <w:rPr>
          <w:rFonts w:ascii="Times New Roman" w:hAnsi="Times New Roman"/>
          <w:sz w:val="28"/>
          <w:szCs w:val="28"/>
        </w:rPr>
        <w:t>стать</w:t>
      </w:r>
      <w:r w:rsidR="00FF2A8D">
        <w:rPr>
          <w:rFonts w:ascii="Times New Roman" w:hAnsi="Times New Roman"/>
          <w:sz w:val="28"/>
          <w:szCs w:val="28"/>
        </w:rPr>
        <w:t xml:space="preserve">ями 8 и </w:t>
      </w:r>
      <w:r>
        <w:rPr>
          <w:rFonts w:ascii="Times New Roman" w:hAnsi="Times New Roman"/>
          <w:sz w:val="28"/>
          <w:szCs w:val="28"/>
        </w:rPr>
        <w:t xml:space="preserve"> 29.4. Градостроительного кодекса Российской Федерации, Федеральн</w:t>
      </w:r>
      <w:r w:rsidR="005E1F5B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5E1F5B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481568">
        <w:rPr>
          <w:rFonts w:ascii="Times New Roman" w:hAnsi="Times New Roman"/>
          <w:sz w:val="28"/>
          <w:szCs w:val="28"/>
        </w:rPr>
        <w:t>от 06.10.2003</w:t>
      </w:r>
      <w:r w:rsidR="00F61327">
        <w:rPr>
          <w:rFonts w:ascii="Times New Roman" w:hAnsi="Times New Roman"/>
          <w:sz w:val="28"/>
          <w:szCs w:val="28"/>
        </w:rPr>
        <w:t xml:space="preserve">г. </w:t>
      </w:r>
      <w:r w:rsidR="004815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 ФЗ «Об общих принципах организации местного самоуправления в Российской Федерации</w:t>
      </w:r>
      <w:r w:rsidR="009976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Законом </w:t>
      </w:r>
      <w:r w:rsidR="008A1FD5">
        <w:rPr>
          <w:rFonts w:ascii="Times New Roman" w:hAnsi="Times New Roman"/>
          <w:sz w:val="28"/>
          <w:szCs w:val="28"/>
        </w:rPr>
        <w:t>Самарской области от 12.07.2006</w:t>
      </w:r>
      <w:r w:rsidR="00F6132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 90-ГД «О градостроительной деятельности на территории Самарской области», Уставом муниципального района Сергиевский,</w:t>
      </w:r>
    </w:p>
    <w:p w:rsidR="00991F39" w:rsidRPr="0095537D" w:rsidRDefault="00991F39" w:rsidP="00991F39">
      <w:pPr>
        <w:spacing w:line="276" w:lineRule="auto"/>
        <w:jc w:val="both"/>
        <w:rPr>
          <w:rFonts w:ascii="Times New Roman" w:hAnsi="Times New Roman"/>
          <w:szCs w:val="16"/>
        </w:rPr>
      </w:pPr>
    </w:p>
    <w:p w:rsidR="00991F39" w:rsidRPr="0017068C" w:rsidRDefault="00991F39" w:rsidP="00991F3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B4ACA">
        <w:rPr>
          <w:rFonts w:ascii="Times New Roman" w:hAnsi="Times New Roman"/>
          <w:sz w:val="28"/>
          <w:szCs w:val="28"/>
        </w:rPr>
        <w:t>Собрание Представителей муниципального района Сергиевский</w:t>
      </w:r>
    </w:p>
    <w:p w:rsidR="00991F39" w:rsidRPr="006B4ACA" w:rsidRDefault="00991F39" w:rsidP="00991F39">
      <w:pPr>
        <w:spacing w:line="276" w:lineRule="auto"/>
        <w:jc w:val="both"/>
        <w:rPr>
          <w:rFonts w:ascii="Times New Roman" w:hAnsi="Times New Roman"/>
          <w:szCs w:val="16"/>
        </w:rPr>
      </w:pPr>
    </w:p>
    <w:p w:rsidR="00991F39" w:rsidRPr="006B4ACA" w:rsidRDefault="00991F39" w:rsidP="00991F3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B4ACA">
        <w:rPr>
          <w:rFonts w:ascii="Times New Roman" w:hAnsi="Times New Roman"/>
          <w:sz w:val="28"/>
          <w:szCs w:val="28"/>
        </w:rPr>
        <w:t xml:space="preserve">  РЕШИЛО:</w:t>
      </w:r>
    </w:p>
    <w:p w:rsidR="00991F39" w:rsidRPr="006B4ACA" w:rsidRDefault="00991F39" w:rsidP="00991F39">
      <w:pPr>
        <w:spacing w:line="276" w:lineRule="auto"/>
        <w:ind w:left="284"/>
        <w:jc w:val="both"/>
        <w:rPr>
          <w:rFonts w:ascii="Times New Roman" w:hAnsi="Times New Roman"/>
          <w:szCs w:val="16"/>
        </w:rPr>
      </w:pPr>
    </w:p>
    <w:p w:rsidR="008A1FD5" w:rsidRDefault="00991F39" w:rsidP="008A1FD5">
      <w:pPr>
        <w:pStyle w:val="a4"/>
        <w:numPr>
          <w:ilvl w:val="0"/>
          <w:numId w:val="10"/>
        </w:numPr>
        <w:tabs>
          <w:tab w:val="left" w:pos="426"/>
        </w:tabs>
        <w:spacing w:after="20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72981">
        <w:rPr>
          <w:rFonts w:ascii="Times New Roman" w:hAnsi="Times New Roman"/>
          <w:sz w:val="28"/>
          <w:szCs w:val="28"/>
        </w:rPr>
        <w:t xml:space="preserve">Утвердить </w:t>
      </w:r>
      <w:r w:rsidR="00C86AC2">
        <w:rPr>
          <w:rFonts w:ascii="Times New Roman" w:hAnsi="Times New Roman"/>
          <w:sz w:val="28"/>
          <w:szCs w:val="28"/>
        </w:rPr>
        <w:t>М</w:t>
      </w:r>
      <w:r w:rsidRPr="0017068C">
        <w:rPr>
          <w:rFonts w:ascii="Times New Roman" w:hAnsi="Times New Roman"/>
          <w:sz w:val="28"/>
          <w:szCs w:val="28"/>
        </w:rPr>
        <w:t>естны</w:t>
      </w:r>
      <w:r w:rsidR="00C86AC2">
        <w:rPr>
          <w:rFonts w:ascii="Times New Roman" w:hAnsi="Times New Roman"/>
          <w:sz w:val="28"/>
          <w:szCs w:val="28"/>
        </w:rPr>
        <w:t>е</w:t>
      </w:r>
      <w:r w:rsidRPr="0017068C">
        <w:rPr>
          <w:rFonts w:ascii="Times New Roman" w:hAnsi="Times New Roman"/>
          <w:sz w:val="28"/>
          <w:szCs w:val="28"/>
        </w:rPr>
        <w:t xml:space="preserve"> н</w:t>
      </w:r>
      <w:r w:rsidRPr="0017068C">
        <w:rPr>
          <w:rFonts w:ascii="Times New Roman" w:hAnsi="Times New Roman" w:cs="Times New Roman"/>
          <w:sz w:val="28"/>
          <w:szCs w:val="28"/>
        </w:rPr>
        <w:t>орматив</w:t>
      </w:r>
      <w:r w:rsidR="00C86AC2">
        <w:rPr>
          <w:rFonts w:ascii="Times New Roman" w:hAnsi="Times New Roman"/>
          <w:sz w:val="28"/>
          <w:szCs w:val="28"/>
        </w:rPr>
        <w:t>ы</w:t>
      </w:r>
      <w:r w:rsidRPr="0017068C">
        <w:rPr>
          <w:rFonts w:ascii="Times New Roman" w:hAnsi="Times New Roman"/>
          <w:sz w:val="28"/>
          <w:szCs w:val="28"/>
        </w:rPr>
        <w:t xml:space="preserve"> </w:t>
      </w:r>
      <w:r w:rsidRPr="0017068C">
        <w:rPr>
          <w:rFonts w:ascii="Times New Roman" w:hAnsi="Times New Roman" w:cs="Times New Roman"/>
          <w:sz w:val="28"/>
          <w:szCs w:val="28"/>
        </w:rPr>
        <w:t>градостроительного проектирования муниципального района Сергиевский  Самарской области</w:t>
      </w:r>
      <w:r w:rsidRPr="0017068C">
        <w:rPr>
          <w:rFonts w:ascii="Times New Roman" w:hAnsi="Times New Roman"/>
          <w:sz w:val="28"/>
          <w:szCs w:val="28"/>
        </w:rPr>
        <w:t xml:space="preserve"> со</w:t>
      </w:r>
      <w:r w:rsidR="00F61327">
        <w:rPr>
          <w:rFonts w:ascii="Times New Roman" w:hAnsi="Times New Roman"/>
          <w:sz w:val="28"/>
          <w:szCs w:val="28"/>
        </w:rPr>
        <w:t>гласно приложению к настоящему Р</w:t>
      </w:r>
      <w:r w:rsidRPr="0017068C">
        <w:rPr>
          <w:rFonts w:ascii="Times New Roman" w:hAnsi="Times New Roman"/>
          <w:sz w:val="28"/>
          <w:szCs w:val="28"/>
        </w:rPr>
        <w:t>ешению</w:t>
      </w:r>
      <w:r>
        <w:rPr>
          <w:rFonts w:ascii="Times New Roman" w:hAnsi="Times New Roman"/>
          <w:sz w:val="28"/>
          <w:szCs w:val="28"/>
        </w:rPr>
        <w:t>.</w:t>
      </w:r>
    </w:p>
    <w:p w:rsidR="00991F39" w:rsidRPr="008A1FD5" w:rsidRDefault="00991F39" w:rsidP="008A1FD5">
      <w:pPr>
        <w:pStyle w:val="a4"/>
        <w:numPr>
          <w:ilvl w:val="0"/>
          <w:numId w:val="10"/>
        </w:numPr>
        <w:tabs>
          <w:tab w:val="left" w:pos="426"/>
        </w:tabs>
        <w:spacing w:after="20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1FD5">
        <w:rPr>
          <w:rFonts w:ascii="Times New Roman" w:hAnsi="Times New Roman"/>
          <w:sz w:val="28"/>
          <w:szCs w:val="28"/>
        </w:rPr>
        <w:t>Опубликовать настоящее Решение в газете «Сергиевский вестник».</w:t>
      </w:r>
    </w:p>
    <w:p w:rsidR="00991F39" w:rsidRPr="0017068C" w:rsidRDefault="00991F39" w:rsidP="008A1FD5">
      <w:pPr>
        <w:pStyle w:val="a4"/>
        <w:numPr>
          <w:ilvl w:val="0"/>
          <w:numId w:val="11"/>
        </w:numPr>
        <w:tabs>
          <w:tab w:val="left" w:pos="0"/>
          <w:tab w:val="left" w:pos="426"/>
        </w:tabs>
        <w:spacing w:after="20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7068C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991F39" w:rsidRPr="006B4ACA" w:rsidRDefault="00991F39" w:rsidP="00991F39">
      <w:pPr>
        <w:spacing w:line="276" w:lineRule="auto"/>
        <w:rPr>
          <w:rFonts w:ascii="Times New Roman" w:hAnsi="Times New Roman"/>
        </w:rPr>
      </w:pPr>
    </w:p>
    <w:p w:rsidR="00991F39" w:rsidRPr="006B4ACA" w:rsidRDefault="00991F39" w:rsidP="00991F39">
      <w:pPr>
        <w:spacing w:line="276" w:lineRule="auto"/>
        <w:rPr>
          <w:rFonts w:ascii="Times New Roman" w:hAnsi="Times New Roman"/>
          <w:sz w:val="28"/>
          <w:szCs w:val="28"/>
        </w:rPr>
      </w:pPr>
      <w:r w:rsidRPr="006B4ACA">
        <w:rPr>
          <w:rFonts w:ascii="Times New Roman" w:hAnsi="Times New Roman"/>
          <w:sz w:val="28"/>
          <w:szCs w:val="28"/>
        </w:rPr>
        <w:t>Глава</w:t>
      </w:r>
    </w:p>
    <w:p w:rsidR="00991F39" w:rsidRPr="006B4ACA" w:rsidRDefault="00991F39" w:rsidP="00991F39">
      <w:pPr>
        <w:spacing w:line="276" w:lineRule="auto"/>
        <w:rPr>
          <w:rFonts w:ascii="Times New Roman" w:hAnsi="Times New Roman"/>
          <w:sz w:val="28"/>
          <w:szCs w:val="28"/>
        </w:rPr>
      </w:pPr>
      <w:r w:rsidRPr="006B4ACA">
        <w:rPr>
          <w:rFonts w:ascii="Times New Roman" w:hAnsi="Times New Roman"/>
          <w:sz w:val="28"/>
          <w:szCs w:val="28"/>
        </w:rPr>
        <w:t xml:space="preserve">муниципального района Сергиевский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8A1FD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B4ACA">
        <w:rPr>
          <w:rFonts w:ascii="Times New Roman" w:hAnsi="Times New Roman"/>
          <w:sz w:val="28"/>
          <w:szCs w:val="28"/>
        </w:rPr>
        <w:t xml:space="preserve">  А.А. Веселов</w:t>
      </w:r>
    </w:p>
    <w:p w:rsidR="00991F39" w:rsidRPr="006B4ACA" w:rsidRDefault="00991F39" w:rsidP="00991F39">
      <w:pPr>
        <w:spacing w:line="276" w:lineRule="auto"/>
        <w:rPr>
          <w:rFonts w:ascii="Times New Roman" w:hAnsi="Times New Roman"/>
        </w:rPr>
      </w:pPr>
    </w:p>
    <w:p w:rsidR="00991F39" w:rsidRPr="006B4ACA" w:rsidRDefault="00991F39" w:rsidP="00991F39">
      <w:pPr>
        <w:spacing w:line="276" w:lineRule="auto"/>
        <w:rPr>
          <w:rFonts w:ascii="Times New Roman" w:hAnsi="Times New Roman"/>
          <w:sz w:val="28"/>
        </w:rPr>
      </w:pPr>
      <w:r w:rsidRPr="006B4ACA">
        <w:rPr>
          <w:rFonts w:ascii="Times New Roman" w:hAnsi="Times New Roman"/>
          <w:sz w:val="28"/>
        </w:rPr>
        <w:t xml:space="preserve">Председатель Собрания представителей                                                  </w:t>
      </w:r>
    </w:p>
    <w:p w:rsidR="00991F39" w:rsidRDefault="00991F39" w:rsidP="008A1FD5">
      <w:pPr>
        <w:tabs>
          <w:tab w:val="left" w:pos="8460"/>
        </w:tabs>
        <w:spacing w:line="276" w:lineRule="auto"/>
        <w:rPr>
          <w:rFonts w:ascii="Times New Roman" w:hAnsi="Times New Roman"/>
          <w:sz w:val="28"/>
        </w:rPr>
      </w:pPr>
      <w:r w:rsidRPr="006B4ACA">
        <w:rPr>
          <w:rFonts w:ascii="Times New Roman" w:hAnsi="Times New Roman"/>
          <w:sz w:val="28"/>
        </w:rPr>
        <w:t xml:space="preserve">муниципального района Сергиевский                                        </w:t>
      </w:r>
      <w:r w:rsidR="008A1FD5">
        <w:rPr>
          <w:rFonts w:ascii="Times New Roman" w:hAnsi="Times New Roman"/>
          <w:sz w:val="28"/>
        </w:rPr>
        <w:t xml:space="preserve">         </w:t>
      </w:r>
      <w:r w:rsidRPr="006B4ACA">
        <w:rPr>
          <w:rFonts w:ascii="Times New Roman" w:hAnsi="Times New Roman"/>
          <w:sz w:val="28"/>
        </w:rPr>
        <w:t xml:space="preserve">   Ю.В.</w:t>
      </w:r>
      <w:r>
        <w:rPr>
          <w:rFonts w:ascii="Times New Roman" w:hAnsi="Times New Roman"/>
          <w:sz w:val="28"/>
        </w:rPr>
        <w:t xml:space="preserve"> </w:t>
      </w:r>
      <w:r w:rsidRPr="006B4ACA">
        <w:rPr>
          <w:rFonts w:ascii="Times New Roman" w:hAnsi="Times New Roman"/>
          <w:sz w:val="28"/>
        </w:rPr>
        <w:t>Анцинов</w:t>
      </w:r>
    </w:p>
    <w:p w:rsidR="00E47095" w:rsidRDefault="00E47095" w:rsidP="008A1FD5">
      <w:pPr>
        <w:tabs>
          <w:tab w:val="left" w:pos="8460"/>
        </w:tabs>
        <w:spacing w:line="276" w:lineRule="auto"/>
        <w:rPr>
          <w:rFonts w:ascii="Times New Roman" w:hAnsi="Times New Roman"/>
          <w:sz w:val="28"/>
        </w:rPr>
      </w:pPr>
    </w:p>
    <w:p w:rsidR="00E47095" w:rsidRPr="008A1FD5" w:rsidRDefault="00E47095" w:rsidP="008A1FD5">
      <w:pPr>
        <w:tabs>
          <w:tab w:val="left" w:pos="8460"/>
        </w:tabs>
        <w:spacing w:line="276" w:lineRule="auto"/>
        <w:rPr>
          <w:rFonts w:ascii="Times New Roman" w:hAnsi="Times New Roman"/>
          <w:sz w:val="28"/>
        </w:rPr>
      </w:pPr>
    </w:p>
    <w:p w:rsidR="00790F03" w:rsidRDefault="00790F03" w:rsidP="008A1FD5">
      <w:pPr>
        <w:ind w:left="5245"/>
        <w:jc w:val="right"/>
        <w:rPr>
          <w:rFonts w:ascii="Times New Roman" w:hAnsi="Times New Roman" w:cs="Times New Roman"/>
        </w:rPr>
      </w:pPr>
    </w:p>
    <w:p w:rsidR="00281120" w:rsidRPr="00D7565A" w:rsidRDefault="00F5367C" w:rsidP="008A1FD5">
      <w:pPr>
        <w:ind w:left="5245"/>
        <w:jc w:val="right"/>
        <w:rPr>
          <w:rFonts w:ascii="Times New Roman" w:hAnsi="Times New Roman" w:cs="Times New Roman"/>
        </w:rPr>
      </w:pPr>
      <w:r w:rsidRPr="00D7565A">
        <w:rPr>
          <w:rFonts w:ascii="Times New Roman" w:hAnsi="Times New Roman" w:cs="Times New Roman"/>
        </w:rPr>
        <w:t>Приложение</w:t>
      </w:r>
    </w:p>
    <w:p w:rsidR="008A1FD5" w:rsidRPr="00D7565A" w:rsidRDefault="008A1FD5" w:rsidP="008A1FD5">
      <w:pPr>
        <w:ind w:left="5245"/>
        <w:jc w:val="right"/>
        <w:rPr>
          <w:rFonts w:ascii="Times New Roman" w:hAnsi="Times New Roman" w:cs="Times New Roman"/>
        </w:rPr>
      </w:pPr>
      <w:r w:rsidRPr="00D7565A">
        <w:rPr>
          <w:rFonts w:ascii="Times New Roman" w:hAnsi="Times New Roman" w:cs="Times New Roman"/>
        </w:rPr>
        <w:t xml:space="preserve"> </w:t>
      </w:r>
      <w:r w:rsidR="00E47095">
        <w:rPr>
          <w:rFonts w:ascii="Times New Roman" w:hAnsi="Times New Roman" w:cs="Times New Roman"/>
        </w:rPr>
        <w:t>к Р</w:t>
      </w:r>
      <w:r w:rsidR="004B3680" w:rsidRPr="00D7565A">
        <w:rPr>
          <w:rFonts w:ascii="Times New Roman" w:hAnsi="Times New Roman" w:cs="Times New Roman"/>
        </w:rPr>
        <w:t>ешению С</w:t>
      </w:r>
      <w:r w:rsidRPr="00D7565A">
        <w:rPr>
          <w:rFonts w:ascii="Times New Roman" w:hAnsi="Times New Roman" w:cs="Times New Roman"/>
        </w:rPr>
        <w:t>обрания Представителей</w:t>
      </w:r>
    </w:p>
    <w:p w:rsidR="00F5367C" w:rsidRPr="00D7565A" w:rsidRDefault="00F5367C" w:rsidP="008A1FD5">
      <w:pPr>
        <w:ind w:left="5245"/>
        <w:jc w:val="right"/>
        <w:rPr>
          <w:rFonts w:ascii="Times New Roman" w:hAnsi="Times New Roman" w:cs="Times New Roman"/>
        </w:rPr>
      </w:pPr>
      <w:r w:rsidRPr="00D7565A">
        <w:rPr>
          <w:rFonts w:ascii="Times New Roman" w:hAnsi="Times New Roman" w:cs="Times New Roman"/>
        </w:rPr>
        <w:t>муниципального</w:t>
      </w:r>
      <w:r w:rsidR="008A1FD5" w:rsidRPr="00D7565A">
        <w:rPr>
          <w:rFonts w:ascii="Times New Roman" w:hAnsi="Times New Roman" w:cs="Times New Roman"/>
        </w:rPr>
        <w:t xml:space="preserve"> </w:t>
      </w:r>
      <w:r w:rsidRPr="00D7565A">
        <w:rPr>
          <w:rFonts w:ascii="Times New Roman" w:hAnsi="Times New Roman" w:cs="Times New Roman"/>
        </w:rPr>
        <w:t xml:space="preserve">района Сергиевский </w:t>
      </w:r>
    </w:p>
    <w:p w:rsidR="00281120" w:rsidRPr="00D7565A" w:rsidRDefault="00D7565A" w:rsidP="008A1FD5">
      <w:pPr>
        <w:ind w:left="52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A1FD5" w:rsidRPr="00D7565A">
        <w:rPr>
          <w:rFonts w:ascii="Times New Roman" w:hAnsi="Times New Roman" w:cs="Times New Roman"/>
        </w:rPr>
        <w:t xml:space="preserve">  </w:t>
      </w:r>
      <w:r w:rsidR="00F5367C" w:rsidRPr="00D7565A">
        <w:rPr>
          <w:rFonts w:ascii="Times New Roman" w:hAnsi="Times New Roman" w:cs="Times New Roman"/>
        </w:rPr>
        <w:t>№</w:t>
      </w:r>
      <w:r w:rsidR="00765BFA" w:rsidRPr="00D7565A">
        <w:rPr>
          <w:rFonts w:ascii="Times New Roman" w:hAnsi="Times New Roman" w:cs="Times New Roman"/>
        </w:rPr>
        <w:t xml:space="preserve"> </w:t>
      </w:r>
      <w:r w:rsidR="00500E8A">
        <w:rPr>
          <w:rFonts w:ascii="Times New Roman" w:hAnsi="Times New Roman" w:cs="Times New Roman"/>
        </w:rPr>
        <w:t xml:space="preserve"> 43  </w:t>
      </w:r>
      <w:r w:rsidR="00F5367C" w:rsidRPr="00D7565A">
        <w:rPr>
          <w:rFonts w:ascii="Times New Roman" w:hAnsi="Times New Roman" w:cs="Times New Roman"/>
        </w:rPr>
        <w:t xml:space="preserve">от </w:t>
      </w:r>
      <w:r w:rsidR="00500E8A">
        <w:rPr>
          <w:rFonts w:ascii="Times New Roman" w:hAnsi="Times New Roman" w:cs="Times New Roman"/>
        </w:rPr>
        <w:t xml:space="preserve">« 29 </w:t>
      </w:r>
      <w:r>
        <w:rPr>
          <w:rFonts w:ascii="Times New Roman" w:hAnsi="Times New Roman" w:cs="Times New Roman"/>
        </w:rPr>
        <w:t>»</w:t>
      </w:r>
      <w:r w:rsidR="00500E8A">
        <w:rPr>
          <w:rFonts w:ascii="Times New Roman" w:hAnsi="Times New Roman" w:cs="Times New Roman"/>
        </w:rPr>
        <w:t xml:space="preserve"> ноября   </w:t>
      </w:r>
      <w:r w:rsidR="008A1FD5" w:rsidRPr="00D7565A">
        <w:rPr>
          <w:rFonts w:ascii="Times New Roman" w:hAnsi="Times New Roman" w:cs="Times New Roman"/>
        </w:rPr>
        <w:t>2017 г.</w:t>
      </w:r>
    </w:p>
    <w:p w:rsidR="00281120" w:rsidRDefault="00281120" w:rsidP="00281120">
      <w:pPr>
        <w:rPr>
          <w:rFonts w:ascii="Times New Roman" w:hAnsi="Times New Roman" w:cs="Times New Roman"/>
          <w:sz w:val="28"/>
          <w:szCs w:val="28"/>
        </w:rPr>
      </w:pPr>
    </w:p>
    <w:p w:rsidR="000A1D28" w:rsidRDefault="000A1D28" w:rsidP="00281120">
      <w:pPr>
        <w:rPr>
          <w:rFonts w:ascii="Times New Roman" w:hAnsi="Times New Roman" w:cs="Times New Roman"/>
          <w:sz w:val="28"/>
          <w:szCs w:val="28"/>
        </w:rPr>
      </w:pPr>
    </w:p>
    <w:p w:rsidR="000A1D28" w:rsidRPr="008E0EC4" w:rsidRDefault="000A1D28" w:rsidP="00281120">
      <w:pPr>
        <w:rPr>
          <w:rFonts w:ascii="Times New Roman" w:hAnsi="Times New Roman" w:cs="Times New Roman"/>
          <w:sz w:val="28"/>
          <w:szCs w:val="28"/>
        </w:rPr>
      </w:pPr>
    </w:p>
    <w:p w:rsidR="00790F03" w:rsidRDefault="00C86AC2" w:rsidP="00C86AC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</w:t>
      </w:r>
      <w:r w:rsidR="004637B8" w:rsidRPr="00991F39">
        <w:rPr>
          <w:rFonts w:ascii="Times New Roman" w:hAnsi="Times New Roman"/>
          <w:b/>
          <w:sz w:val="28"/>
          <w:szCs w:val="28"/>
        </w:rPr>
        <w:t>естны</w:t>
      </w:r>
      <w:r>
        <w:rPr>
          <w:rFonts w:ascii="Times New Roman" w:hAnsi="Times New Roman"/>
          <w:b/>
          <w:sz w:val="28"/>
          <w:szCs w:val="28"/>
        </w:rPr>
        <w:t>е</w:t>
      </w:r>
      <w:r w:rsidR="004637B8" w:rsidRPr="00991F39">
        <w:rPr>
          <w:rFonts w:ascii="Times New Roman" w:hAnsi="Times New Roman"/>
          <w:b/>
          <w:sz w:val="28"/>
          <w:szCs w:val="28"/>
        </w:rPr>
        <w:t xml:space="preserve"> н</w:t>
      </w:r>
      <w:r w:rsidR="004637B8" w:rsidRPr="00991F39">
        <w:rPr>
          <w:rFonts w:ascii="Times New Roman" w:hAnsi="Times New Roman" w:cs="Times New Roman"/>
          <w:b/>
          <w:sz w:val="28"/>
          <w:szCs w:val="28"/>
        </w:rPr>
        <w:t>орматив</w:t>
      </w:r>
      <w:r>
        <w:rPr>
          <w:rFonts w:ascii="Times New Roman" w:hAnsi="Times New Roman"/>
          <w:b/>
          <w:sz w:val="28"/>
          <w:szCs w:val="28"/>
        </w:rPr>
        <w:t xml:space="preserve">ы </w:t>
      </w:r>
    </w:p>
    <w:p w:rsidR="00C86AC2" w:rsidRDefault="004637B8" w:rsidP="00C86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F39">
        <w:rPr>
          <w:rFonts w:ascii="Times New Roman" w:hAnsi="Times New Roman" w:cs="Times New Roman"/>
          <w:b/>
          <w:sz w:val="28"/>
          <w:szCs w:val="28"/>
        </w:rPr>
        <w:t>градостроительного проектирования</w:t>
      </w:r>
    </w:p>
    <w:p w:rsidR="005616FF" w:rsidRPr="00C86AC2" w:rsidRDefault="004637B8" w:rsidP="00C86AC2">
      <w:pPr>
        <w:jc w:val="center"/>
        <w:rPr>
          <w:rFonts w:ascii="Times New Roman" w:hAnsi="Times New Roman"/>
          <w:b/>
          <w:sz w:val="28"/>
          <w:szCs w:val="28"/>
        </w:rPr>
      </w:pPr>
      <w:r w:rsidRPr="00991F3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C86AC2">
        <w:rPr>
          <w:rFonts w:ascii="Times New Roman" w:hAnsi="Times New Roman"/>
          <w:b/>
          <w:sz w:val="28"/>
          <w:szCs w:val="28"/>
        </w:rPr>
        <w:t xml:space="preserve"> </w:t>
      </w:r>
      <w:r w:rsidRPr="00991F39">
        <w:rPr>
          <w:rFonts w:ascii="Times New Roman" w:hAnsi="Times New Roman" w:cs="Times New Roman"/>
          <w:b/>
          <w:sz w:val="28"/>
          <w:szCs w:val="28"/>
        </w:rPr>
        <w:t>Сергиевский 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6FF" w:rsidRDefault="005616FF" w:rsidP="00561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D28" w:rsidRDefault="000A1D28" w:rsidP="00561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120" w:rsidRPr="008E0EC4" w:rsidRDefault="005616FF" w:rsidP="00561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81120" w:rsidRPr="008E0EC4" w:rsidRDefault="00281120" w:rsidP="00281120">
      <w:pPr>
        <w:rPr>
          <w:rFonts w:ascii="Times New Roman" w:hAnsi="Times New Roman" w:cs="Times New Roman"/>
          <w:sz w:val="28"/>
          <w:szCs w:val="28"/>
        </w:rPr>
      </w:pPr>
    </w:p>
    <w:p w:rsidR="0099761A" w:rsidRDefault="00C86AC2" w:rsidP="00C86A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16FF">
        <w:rPr>
          <w:rFonts w:ascii="Times New Roman" w:hAnsi="Times New Roman" w:cs="Times New Roman"/>
          <w:sz w:val="28"/>
          <w:szCs w:val="28"/>
        </w:rPr>
        <w:t xml:space="preserve">1.1. </w:t>
      </w:r>
      <w:r w:rsidR="00790F03">
        <w:rPr>
          <w:rFonts w:ascii="Times New Roman" w:hAnsi="Times New Roman"/>
          <w:sz w:val="28"/>
          <w:szCs w:val="28"/>
        </w:rPr>
        <w:t>М</w:t>
      </w:r>
      <w:r w:rsidRPr="00C86AC2">
        <w:rPr>
          <w:rFonts w:ascii="Times New Roman" w:hAnsi="Times New Roman"/>
          <w:sz w:val="28"/>
          <w:szCs w:val="28"/>
        </w:rPr>
        <w:t>естны</w:t>
      </w:r>
      <w:r w:rsidR="00790F03">
        <w:rPr>
          <w:rFonts w:ascii="Times New Roman" w:hAnsi="Times New Roman"/>
          <w:sz w:val="28"/>
          <w:szCs w:val="28"/>
        </w:rPr>
        <w:t>е</w:t>
      </w:r>
      <w:r w:rsidRPr="00C86AC2">
        <w:rPr>
          <w:rFonts w:ascii="Times New Roman" w:hAnsi="Times New Roman"/>
          <w:sz w:val="28"/>
          <w:szCs w:val="28"/>
        </w:rPr>
        <w:t xml:space="preserve"> н</w:t>
      </w:r>
      <w:r w:rsidRPr="00C86AC2">
        <w:rPr>
          <w:rFonts w:ascii="Times New Roman" w:hAnsi="Times New Roman" w:cs="Times New Roman"/>
          <w:sz w:val="28"/>
          <w:szCs w:val="28"/>
        </w:rPr>
        <w:t>орматив</w:t>
      </w:r>
      <w:r w:rsidR="00790F03">
        <w:rPr>
          <w:rFonts w:ascii="Times New Roman" w:hAnsi="Times New Roman"/>
          <w:sz w:val="28"/>
          <w:szCs w:val="28"/>
        </w:rPr>
        <w:t>ы</w:t>
      </w:r>
      <w:r w:rsidRPr="00C86AC2">
        <w:rPr>
          <w:rFonts w:ascii="Times New Roman" w:hAnsi="Times New Roman"/>
          <w:sz w:val="28"/>
          <w:szCs w:val="28"/>
        </w:rPr>
        <w:t xml:space="preserve"> </w:t>
      </w:r>
      <w:r w:rsidRPr="00C86AC2">
        <w:rPr>
          <w:rFonts w:ascii="Times New Roman" w:hAnsi="Times New Roman" w:cs="Times New Roman"/>
          <w:sz w:val="28"/>
          <w:szCs w:val="28"/>
        </w:rPr>
        <w:t>градостроительного проектирования муниципального района Сергиевский 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6FF">
        <w:rPr>
          <w:rFonts w:ascii="Times New Roman" w:hAnsi="Times New Roman" w:cs="Times New Roman"/>
          <w:sz w:val="28"/>
          <w:szCs w:val="28"/>
        </w:rPr>
        <w:t>(далее также –</w:t>
      </w:r>
      <w:r w:rsidR="00765BFA">
        <w:rPr>
          <w:rFonts w:ascii="Times New Roman" w:hAnsi="Times New Roman" w:cs="Times New Roman"/>
          <w:sz w:val="28"/>
          <w:szCs w:val="28"/>
        </w:rPr>
        <w:t xml:space="preserve"> </w:t>
      </w:r>
      <w:r w:rsidR="00F915BB">
        <w:rPr>
          <w:rFonts w:ascii="Times New Roman" w:hAnsi="Times New Roman" w:cs="Times New Roman"/>
          <w:sz w:val="28"/>
          <w:szCs w:val="28"/>
        </w:rPr>
        <w:t xml:space="preserve">местные </w:t>
      </w:r>
      <w:r w:rsidR="005616FF">
        <w:rPr>
          <w:rFonts w:ascii="Times New Roman" w:hAnsi="Times New Roman" w:cs="Times New Roman"/>
          <w:sz w:val="28"/>
          <w:szCs w:val="28"/>
        </w:rPr>
        <w:t>нормативы) разработан</w:t>
      </w:r>
      <w:r w:rsidR="00790F03">
        <w:rPr>
          <w:rFonts w:ascii="Times New Roman" w:hAnsi="Times New Roman" w:cs="Times New Roman"/>
          <w:sz w:val="28"/>
          <w:szCs w:val="28"/>
        </w:rPr>
        <w:t>ы</w:t>
      </w:r>
      <w:r w:rsidR="005616FF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статей 29</w:t>
      </w:r>
      <w:r w:rsidR="003927EF">
        <w:rPr>
          <w:rFonts w:ascii="Times New Roman" w:hAnsi="Times New Roman" w:cs="Times New Roman"/>
          <w:sz w:val="28"/>
          <w:szCs w:val="28"/>
        </w:rPr>
        <w:t>.1</w:t>
      </w:r>
      <w:r w:rsidR="005616FF">
        <w:rPr>
          <w:rFonts w:ascii="Times New Roman" w:hAnsi="Times New Roman" w:cs="Times New Roman"/>
          <w:sz w:val="28"/>
          <w:szCs w:val="28"/>
        </w:rPr>
        <w:t xml:space="preserve"> – 29</w:t>
      </w:r>
      <w:r w:rsidR="003927EF">
        <w:rPr>
          <w:rFonts w:ascii="Times New Roman" w:hAnsi="Times New Roman" w:cs="Times New Roman"/>
          <w:sz w:val="28"/>
          <w:szCs w:val="28"/>
        </w:rPr>
        <w:t>.</w:t>
      </w:r>
      <w:r w:rsidR="0099761A">
        <w:rPr>
          <w:rFonts w:ascii="Times New Roman" w:hAnsi="Times New Roman" w:cs="Times New Roman"/>
          <w:sz w:val="28"/>
          <w:szCs w:val="28"/>
        </w:rPr>
        <w:t xml:space="preserve">4 </w:t>
      </w:r>
      <w:r w:rsidR="005616FF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E4711D">
        <w:rPr>
          <w:rFonts w:ascii="Times New Roman" w:hAnsi="Times New Roman" w:cs="Times New Roman"/>
          <w:sz w:val="28"/>
          <w:szCs w:val="28"/>
        </w:rPr>
        <w:t>, Законом Самарской области от 12 июля 2006 года № 90-ГД «О градостроительной деятельности на территории Самарской области»</w:t>
      </w:r>
      <w:r w:rsidR="005616FF">
        <w:rPr>
          <w:rFonts w:ascii="Times New Roman" w:hAnsi="Times New Roman" w:cs="Times New Roman"/>
          <w:sz w:val="28"/>
          <w:szCs w:val="28"/>
        </w:rPr>
        <w:t xml:space="preserve"> и устанавлива</w:t>
      </w:r>
      <w:r w:rsidR="00790F03">
        <w:rPr>
          <w:rFonts w:ascii="Times New Roman" w:hAnsi="Times New Roman" w:cs="Times New Roman"/>
          <w:sz w:val="28"/>
          <w:szCs w:val="28"/>
        </w:rPr>
        <w:t>ют</w:t>
      </w:r>
      <w:r w:rsidR="0099761A">
        <w:rPr>
          <w:rFonts w:ascii="Times New Roman" w:hAnsi="Times New Roman" w:cs="Times New Roman"/>
          <w:sz w:val="28"/>
          <w:szCs w:val="28"/>
        </w:rPr>
        <w:t>:</w:t>
      </w:r>
    </w:p>
    <w:p w:rsidR="005616FF" w:rsidRPr="00C86AC2" w:rsidRDefault="00C86AC2" w:rsidP="0099761A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6FF" w:rsidRPr="005616FF">
        <w:rPr>
          <w:rFonts w:ascii="Times New Roman" w:hAnsi="Times New Roman" w:cs="Times New Roman"/>
          <w:sz w:val="28"/>
          <w:szCs w:val="28"/>
        </w:rPr>
        <w:t xml:space="preserve">совокупность расчетных показателей минимально допустимого уровня обеспеченности объектами </w:t>
      </w:r>
      <w:r w:rsidR="00494448">
        <w:rPr>
          <w:rFonts w:ascii="Times New Roman" w:hAnsi="Times New Roman" w:cs="Times New Roman"/>
          <w:sz w:val="28"/>
          <w:szCs w:val="28"/>
        </w:rPr>
        <w:t>местного</w:t>
      </w:r>
      <w:r w:rsidR="005616FF" w:rsidRPr="005616FF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49444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616FF" w:rsidRPr="005616FF">
        <w:rPr>
          <w:rFonts w:ascii="Times New Roman" w:hAnsi="Times New Roman" w:cs="Times New Roman"/>
          <w:sz w:val="28"/>
          <w:szCs w:val="28"/>
        </w:rPr>
        <w:t xml:space="preserve">и расчетных показателей максимально допустимого уровня территориальной доступности таких объектов для населения </w:t>
      </w:r>
      <w:r w:rsidR="00494448">
        <w:rPr>
          <w:rFonts w:ascii="Times New Roman" w:hAnsi="Times New Roman" w:cs="Times New Roman"/>
          <w:sz w:val="28"/>
          <w:szCs w:val="28"/>
        </w:rPr>
        <w:t>муниципального района Сергиевский.</w:t>
      </w:r>
    </w:p>
    <w:p w:rsidR="005616FF" w:rsidRDefault="005616FF" w:rsidP="005616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Настоящие </w:t>
      </w:r>
      <w:r w:rsidR="005B4E36">
        <w:rPr>
          <w:rFonts w:ascii="Times New Roman" w:hAnsi="Times New Roman" w:cs="Times New Roman"/>
          <w:sz w:val="28"/>
          <w:szCs w:val="28"/>
        </w:rPr>
        <w:t xml:space="preserve"> местные </w:t>
      </w:r>
      <w:r>
        <w:rPr>
          <w:rFonts w:ascii="Times New Roman" w:hAnsi="Times New Roman" w:cs="Times New Roman"/>
          <w:sz w:val="28"/>
          <w:szCs w:val="28"/>
        </w:rPr>
        <w:t xml:space="preserve"> нормативы </w:t>
      </w:r>
      <w:r w:rsidR="000A1D28">
        <w:rPr>
          <w:rFonts w:ascii="Times New Roman" w:hAnsi="Times New Roman" w:cs="Times New Roman"/>
          <w:sz w:val="28"/>
          <w:szCs w:val="28"/>
        </w:rPr>
        <w:t>включают в себя:</w:t>
      </w:r>
    </w:p>
    <w:p w:rsidR="000A1D28" w:rsidRDefault="00C86AC2" w:rsidP="005616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1A">
        <w:rPr>
          <w:rFonts w:ascii="Times New Roman" w:hAnsi="Times New Roman" w:cs="Times New Roman"/>
          <w:sz w:val="28"/>
          <w:szCs w:val="28"/>
        </w:rPr>
        <w:t xml:space="preserve">- </w:t>
      </w:r>
      <w:r w:rsidR="000A1D28" w:rsidRPr="0099761A">
        <w:rPr>
          <w:rFonts w:ascii="Times New Roman" w:hAnsi="Times New Roman" w:cs="Times New Roman"/>
          <w:sz w:val="28"/>
          <w:szCs w:val="28"/>
        </w:rPr>
        <w:t>основную часть (расчетные показатели, указанные в</w:t>
      </w:r>
      <w:r w:rsidR="005B4E36" w:rsidRPr="0099761A">
        <w:rPr>
          <w:rFonts w:ascii="Times New Roman" w:hAnsi="Times New Roman" w:cs="Times New Roman"/>
          <w:sz w:val="28"/>
          <w:szCs w:val="28"/>
        </w:rPr>
        <w:t>о</w:t>
      </w:r>
      <w:r w:rsidR="000A1D28" w:rsidRPr="0099761A">
        <w:rPr>
          <w:rFonts w:ascii="Times New Roman" w:hAnsi="Times New Roman" w:cs="Times New Roman"/>
          <w:sz w:val="28"/>
          <w:szCs w:val="28"/>
        </w:rPr>
        <w:t xml:space="preserve"> втором</w:t>
      </w:r>
      <w:r w:rsidR="00790F03" w:rsidRPr="0099761A">
        <w:rPr>
          <w:rFonts w:ascii="Times New Roman" w:hAnsi="Times New Roman" w:cs="Times New Roman"/>
          <w:sz w:val="28"/>
          <w:szCs w:val="28"/>
        </w:rPr>
        <w:t xml:space="preserve"> </w:t>
      </w:r>
      <w:r w:rsidR="005B4E36" w:rsidRPr="0099761A">
        <w:rPr>
          <w:rFonts w:ascii="Times New Roman" w:hAnsi="Times New Roman" w:cs="Times New Roman"/>
          <w:sz w:val="28"/>
          <w:szCs w:val="28"/>
        </w:rPr>
        <w:t>абзаце</w:t>
      </w:r>
      <w:r w:rsidR="000A1D28" w:rsidRPr="0099761A">
        <w:rPr>
          <w:rFonts w:ascii="Times New Roman" w:hAnsi="Times New Roman" w:cs="Times New Roman"/>
          <w:sz w:val="28"/>
          <w:szCs w:val="28"/>
        </w:rPr>
        <w:t xml:space="preserve"> пункта 1.1 настоящих </w:t>
      </w:r>
      <w:r w:rsidR="005B4E36" w:rsidRPr="0099761A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0A1D28" w:rsidRPr="0099761A">
        <w:rPr>
          <w:rFonts w:ascii="Times New Roman" w:hAnsi="Times New Roman" w:cs="Times New Roman"/>
          <w:sz w:val="28"/>
          <w:szCs w:val="28"/>
        </w:rPr>
        <w:t>нормативов);</w:t>
      </w:r>
    </w:p>
    <w:p w:rsidR="000A1D28" w:rsidRDefault="00C86AC2" w:rsidP="005616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1D28">
        <w:rPr>
          <w:rFonts w:ascii="Times New Roman" w:hAnsi="Times New Roman" w:cs="Times New Roman"/>
          <w:sz w:val="28"/>
          <w:szCs w:val="28"/>
        </w:rPr>
        <w:t xml:space="preserve">материалы по обоснованию расчетных показателей, содержащихся в основной части </w:t>
      </w:r>
      <w:r w:rsidR="005B4E36">
        <w:rPr>
          <w:rFonts w:ascii="Times New Roman" w:hAnsi="Times New Roman" w:cs="Times New Roman"/>
          <w:sz w:val="28"/>
          <w:szCs w:val="28"/>
        </w:rPr>
        <w:t>мест</w:t>
      </w:r>
      <w:r w:rsidR="000A1D28">
        <w:rPr>
          <w:rFonts w:ascii="Times New Roman" w:hAnsi="Times New Roman" w:cs="Times New Roman"/>
          <w:sz w:val="28"/>
          <w:szCs w:val="28"/>
        </w:rPr>
        <w:t>ных нормативов;</w:t>
      </w:r>
    </w:p>
    <w:p w:rsidR="00281120" w:rsidRPr="008E0EC4" w:rsidRDefault="00C86AC2" w:rsidP="00F91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1D28">
        <w:rPr>
          <w:rFonts w:ascii="Times New Roman" w:hAnsi="Times New Roman" w:cs="Times New Roman"/>
          <w:sz w:val="28"/>
          <w:szCs w:val="28"/>
        </w:rPr>
        <w:t xml:space="preserve">правила и область применения расчетных показателей, содержащихся в основной части </w:t>
      </w:r>
      <w:r w:rsidR="005B4E36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0A1D28">
        <w:rPr>
          <w:rFonts w:ascii="Times New Roman" w:hAnsi="Times New Roman" w:cs="Times New Roman"/>
          <w:sz w:val="28"/>
          <w:szCs w:val="28"/>
        </w:rPr>
        <w:t>нормативов.</w:t>
      </w:r>
    </w:p>
    <w:p w:rsidR="00281120" w:rsidRPr="008E0EC4" w:rsidRDefault="00281120" w:rsidP="00281120">
      <w:pPr>
        <w:rPr>
          <w:rFonts w:ascii="Times New Roman" w:hAnsi="Times New Roman" w:cs="Times New Roman"/>
          <w:sz w:val="28"/>
          <w:szCs w:val="28"/>
        </w:rPr>
        <w:sectPr w:rsidR="00281120" w:rsidRPr="008E0EC4" w:rsidSect="00E47095">
          <w:headerReference w:type="even" r:id="rId10"/>
          <w:headerReference w:type="default" r:id="rId11"/>
          <w:pgSz w:w="11900" w:h="16840"/>
          <w:pgMar w:top="426" w:right="701" w:bottom="1134" w:left="1276" w:header="708" w:footer="708" w:gutter="0"/>
          <w:cols w:space="708"/>
          <w:titlePg/>
          <w:docGrid w:linePitch="360"/>
        </w:sectPr>
      </w:pPr>
    </w:p>
    <w:p w:rsidR="00281120" w:rsidRPr="005D3CFB" w:rsidRDefault="00BD582D" w:rsidP="005D3C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81120" w:rsidRPr="005D3CFB">
        <w:rPr>
          <w:rFonts w:ascii="Times New Roman" w:hAnsi="Times New Roman" w:cs="Times New Roman"/>
          <w:sz w:val="28"/>
          <w:szCs w:val="28"/>
        </w:rPr>
        <w:t xml:space="preserve">. Предельные значения расчетных показателей </w:t>
      </w:r>
      <w:r w:rsidR="005D3CFB" w:rsidRPr="005D3CFB">
        <w:rPr>
          <w:rFonts w:ascii="Times New Roman" w:hAnsi="Times New Roman" w:cs="Times New Roman"/>
          <w:sz w:val="28"/>
          <w:szCs w:val="28"/>
        </w:rPr>
        <w:br/>
      </w:r>
      <w:r w:rsidR="00281120" w:rsidRPr="005D3CFB">
        <w:rPr>
          <w:rFonts w:ascii="Times New Roman" w:hAnsi="Times New Roman" w:cs="Times New Roman"/>
          <w:sz w:val="28"/>
          <w:szCs w:val="28"/>
        </w:rPr>
        <w:t>минимально допустимого уровня обеспеченности объектами местного значения населения муниципальн</w:t>
      </w:r>
      <w:r w:rsidR="00494448">
        <w:rPr>
          <w:rFonts w:ascii="Times New Roman" w:hAnsi="Times New Roman" w:cs="Times New Roman"/>
          <w:sz w:val="28"/>
          <w:szCs w:val="28"/>
        </w:rPr>
        <w:t>ого района Сергиевский</w:t>
      </w:r>
      <w:r w:rsidR="00281120" w:rsidRPr="005D3CFB">
        <w:rPr>
          <w:rFonts w:ascii="Times New Roman" w:hAnsi="Times New Roman" w:cs="Times New Roman"/>
          <w:sz w:val="28"/>
          <w:szCs w:val="28"/>
        </w:rPr>
        <w:t xml:space="preserve">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</w:t>
      </w:r>
      <w:r w:rsidR="00494448">
        <w:rPr>
          <w:rFonts w:ascii="Times New Roman" w:hAnsi="Times New Roman" w:cs="Times New Roman"/>
          <w:sz w:val="28"/>
          <w:szCs w:val="28"/>
        </w:rPr>
        <w:t>ого района Сергиевский</w:t>
      </w:r>
      <w:r w:rsidR="00281120" w:rsidRPr="005D3CF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281120" w:rsidRPr="00281120" w:rsidRDefault="00281120">
      <w:pPr>
        <w:rPr>
          <w:rFonts w:ascii="Times New Roman" w:hAnsi="Times New Roman" w:cs="Times New Roman"/>
        </w:rPr>
      </w:pPr>
    </w:p>
    <w:tbl>
      <w:tblPr>
        <w:tblStyle w:val="a3"/>
        <w:tblW w:w="14930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417"/>
        <w:gridCol w:w="1418"/>
        <w:gridCol w:w="70"/>
        <w:gridCol w:w="355"/>
        <w:gridCol w:w="283"/>
        <w:gridCol w:w="142"/>
        <w:gridCol w:w="425"/>
        <w:gridCol w:w="284"/>
        <w:gridCol w:w="236"/>
        <w:gridCol w:w="614"/>
        <w:gridCol w:w="993"/>
        <w:gridCol w:w="1843"/>
        <w:gridCol w:w="2835"/>
        <w:gridCol w:w="1213"/>
      </w:tblGrid>
      <w:tr w:rsidR="00A15733" w:rsidRPr="00A15733" w:rsidTr="00BD430D">
        <w:trPr>
          <w:tblHeader/>
        </w:trPr>
        <w:tc>
          <w:tcPr>
            <w:tcW w:w="534" w:type="dxa"/>
            <w:vMerge w:val="restart"/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1573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1573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3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вида объекта</w:t>
            </w:r>
            <w:r w:rsidR="00BD4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7E23">
              <w:rPr>
                <w:rFonts w:ascii="Times New Roman" w:hAnsi="Times New Roman" w:cs="Times New Roman"/>
                <w:b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значения</w:t>
            </w:r>
          </w:p>
        </w:tc>
        <w:tc>
          <w:tcPr>
            <w:tcW w:w="6237" w:type="dxa"/>
            <w:gridSpan w:val="11"/>
            <w:shd w:val="clear" w:color="auto" w:fill="E6E6E6"/>
          </w:tcPr>
          <w:p w:rsidR="00A15733" w:rsidRPr="00A15733" w:rsidRDefault="008E0EC4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EC4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5891" w:type="dxa"/>
            <w:gridSpan w:val="3"/>
            <w:shd w:val="clear" w:color="auto" w:fill="E6E6E6"/>
          </w:tcPr>
          <w:p w:rsidR="00A15733" w:rsidRPr="00A15733" w:rsidRDefault="008E0EC4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EC4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</w:tr>
      <w:tr w:rsidR="00A15733" w:rsidRPr="00A15733" w:rsidTr="00BD430D">
        <w:trPr>
          <w:trHeight w:val="120"/>
          <w:tblHeader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3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820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3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33">
              <w:rPr>
                <w:rFonts w:ascii="Times New Roman" w:hAnsi="Times New Roman" w:cs="Times New Roman"/>
                <w:b/>
                <w:sz w:val="20"/>
                <w:szCs w:val="20"/>
              </w:rPr>
              <w:t>вид доступности, единица измерения</w:t>
            </w:r>
          </w:p>
        </w:tc>
        <w:tc>
          <w:tcPr>
            <w:tcW w:w="404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3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</w:t>
            </w:r>
          </w:p>
        </w:tc>
      </w:tr>
      <w:tr w:rsidR="001E1D6C" w:rsidRPr="006E66E0" w:rsidTr="00BD430D">
        <w:tc>
          <w:tcPr>
            <w:tcW w:w="14930" w:type="dxa"/>
            <w:gridSpan w:val="16"/>
            <w:shd w:val="clear" w:color="auto" w:fill="auto"/>
          </w:tcPr>
          <w:p w:rsidR="001E1D6C" w:rsidRPr="001E1D6C" w:rsidRDefault="001E1D6C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образования</w:t>
            </w:r>
          </w:p>
        </w:tc>
      </w:tr>
      <w:tr w:rsidR="00E864BB" w:rsidRPr="006E66E0" w:rsidTr="00BD430D">
        <w:trPr>
          <w:trHeight w:val="227"/>
        </w:trPr>
        <w:tc>
          <w:tcPr>
            <w:tcW w:w="534" w:type="dxa"/>
            <w:vMerge w:val="restart"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417" w:type="dxa"/>
            <w:vMerge w:val="restart"/>
          </w:tcPr>
          <w:p w:rsidR="00E864BB" w:rsidRPr="00570D29" w:rsidRDefault="00E864BB" w:rsidP="00DB1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на 1 тысячу человек</w:t>
            </w:r>
          </w:p>
        </w:tc>
        <w:tc>
          <w:tcPr>
            <w:tcW w:w="4820" w:type="dxa"/>
            <w:gridSpan w:val="10"/>
            <w:vMerge w:val="restart"/>
          </w:tcPr>
          <w:p w:rsidR="00E864BB" w:rsidRPr="00570D29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vMerge w:val="restart"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4048" w:type="dxa"/>
            <w:gridSpan w:val="2"/>
          </w:tcPr>
          <w:p w:rsidR="00E864BB" w:rsidRDefault="00E864BB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населенн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пункт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500</w:t>
            </w:r>
          </w:p>
        </w:tc>
      </w:tr>
      <w:tr w:rsidR="00E864BB" w:rsidRPr="006E66E0" w:rsidTr="00BD430D">
        <w:trPr>
          <w:trHeight w:val="103"/>
        </w:trPr>
        <w:tc>
          <w:tcPr>
            <w:tcW w:w="534" w:type="dxa"/>
            <w:vMerge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сельских населенных пунктах:</w:t>
            </w:r>
          </w:p>
        </w:tc>
      </w:tr>
      <w:tr w:rsidR="00E864BB" w:rsidRPr="006E66E0" w:rsidTr="00BD430D">
        <w:trPr>
          <w:trHeight w:val="102"/>
        </w:trPr>
        <w:tc>
          <w:tcPr>
            <w:tcW w:w="534" w:type="dxa"/>
            <w:vMerge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64BB" w:rsidRPr="00E864BB" w:rsidRDefault="00E864BB" w:rsidP="00E86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84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ступени обучения</w:t>
            </w:r>
          </w:p>
        </w:tc>
        <w:tc>
          <w:tcPr>
            <w:tcW w:w="1213" w:type="dxa"/>
          </w:tcPr>
          <w:p w:rsidR="00E864BB" w:rsidRPr="00E864BB" w:rsidRDefault="00E864BB" w:rsidP="00E86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84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ступени обучения</w:t>
            </w:r>
          </w:p>
        </w:tc>
      </w:tr>
      <w:tr w:rsidR="00E864BB" w:rsidRPr="006E66E0" w:rsidTr="00BD430D">
        <w:trPr>
          <w:trHeight w:val="102"/>
        </w:trPr>
        <w:tc>
          <w:tcPr>
            <w:tcW w:w="534" w:type="dxa"/>
            <w:vMerge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64BB" w:rsidRDefault="00E864BB" w:rsidP="00E86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</w:t>
            </w:r>
          </w:p>
        </w:tc>
        <w:tc>
          <w:tcPr>
            <w:tcW w:w="1213" w:type="dxa"/>
          </w:tcPr>
          <w:p w:rsidR="00E864BB" w:rsidRDefault="00E864BB" w:rsidP="00E86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E864BB" w:rsidRPr="006E66E0" w:rsidTr="00BD430D">
        <w:trPr>
          <w:trHeight w:val="78"/>
        </w:trPr>
        <w:tc>
          <w:tcPr>
            <w:tcW w:w="534" w:type="dxa"/>
            <w:vMerge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4048" w:type="dxa"/>
            <w:gridSpan w:val="2"/>
          </w:tcPr>
          <w:p w:rsidR="00E864BB" w:rsidRDefault="00E864BB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населенн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пункт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864BB" w:rsidRPr="006E66E0" w:rsidTr="00BD430D">
        <w:trPr>
          <w:trHeight w:val="75"/>
        </w:trPr>
        <w:tc>
          <w:tcPr>
            <w:tcW w:w="534" w:type="dxa"/>
            <w:vMerge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64BB" w:rsidRDefault="00E864BB" w:rsidP="00DD3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84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ступени обучения</w:t>
            </w:r>
          </w:p>
        </w:tc>
        <w:tc>
          <w:tcPr>
            <w:tcW w:w="1213" w:type="dxa"/>
          </w:tcPr>
          <w:p w:rsidR="00E864BB" w:rsidRDefault="00E864BB" w:rsidP="00DD3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84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ступени обучения</w:t>
            </w:r>
          </w:p>
        </w:tc>
      </w:tr>
      <w:tr w:rsidR="00E864BB" w:rsidRPr="006E66E0" w:rsidTr="00BD430D">
        <w:trPr>
          <w:trHeight w:val="75"/>
        </w:trPr>
        <w:tc>
          <w:tcPr>
            <w:tcW w:w="534" w:type="dxa"/>
            <w:vMerge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64BB" w:rsidRDefault="00E864BB" w:rsidP="00DD3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13" w:type="dxa"/>
          </w:tcPr>
          <w:p w:rsidR="00E864BB" w:rsidRDefault="00E864BB" w:rsidP="00DD3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864BB" w:rsidRPr="006E66E0" w:rsidTr="00BD430D">
        <w:trPr>
          <w:trHeight w:val="75"/>
        </w:trPr>
        <w:tc>
          <w:tcPr>
            <w:tcW w:w="534" w:type="dxa"/>
            <w:vMerge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</w:tcPr>
          <w:p w:rsidR="00E864BB" w:rsidRPr="00EE136F" w:rsidRDefault="00E864BB" w:rsidP="00887E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сельских населенных пунктах</w:t>
            </w:r>
            <w:r w:rsidR="00EE1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 w:rsidR="00DB16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</w:tr>
      <w:tr w:rsidR="00E864BB" w:rsidRPr="006E66E0" w:rsidTr="00BD430D">
        <w:trPr>
          <w:trHeight w:val="75"/>
        </w:trPr>
        <w:tc>
          <w:tcPr>
            <w:tcW w:w="534" w:type="dxa"/>
            <w:vMerge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64BB" w:rsidRDefault="00E864BB" w:rsidP="00DD3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84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ступени обучения</w:t>
            </w:r>
          </w:p>
        </w:tc>
        <w:tc>
          <w:tcPr>
            <w:tcW w:w="1213" w:type="dxa"/>
          </w:tcPr>
          <w:p w:rsidR="00E864BB" w:rsidRPr="00801770" w:rsidRDefault="00E864BB" w:rsidP="00DD3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84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ступени обучения</w:t>
            </w:r>
          </w:p>
        </w:tc>
      </w:tr>
      <w:tr w:rsidR="00E864BB" w:rsidRPr="006E66E0" w:rsidTr="00BD430D">
        <w:trPr>
          <w:trHeight w:val="75"/>
        </w:trPr>
        <w:tc>
          <w:tcPr>
            <w:tcW w:w="534" w:type="dxa"/>
            <w:vMerge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64BB" w:rsidRDefault="00E864BB" w:rsidP="00DD3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13" w:type="dxa"/>
          </w:tcPr>
          <w:p w:rsidR="00E864BB" w:rsidRDefault="00E864BB" w:rsidP="00DD3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E136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E864BB" w:rsidRPr="006E66E0" w:rsidTr="00BD430D">
        <w:trPr>
          <w:trHeight w:val="75"/>
        </w:trPr>
        <w:tc>
          <w:tcPr>
            <w:tcW w:w="534" w:type="dxa"/>
            <w:vMerge/>
          </w:tcPr>
          <w:p w:rsidR="00E864BB" w:rsidRPr="00E864BB" w:rsidRDefault="00E864BB" w:rsidP="00E86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1" w:type="dxa"/>
            <w:gridSpan w:val="3"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Примечания:</w:t>
            </w:r>
          </w:p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EE136F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Транспортному обслуживанию </w:t>
            </w:r>
            <w:r w:rsidRPr="00EE136F">
              <w:rPr>
                <w:rFonts w:ascii="Times New Roman" w:hAnsi="Times New Roman" w:cs="Times New Roman"/>
                <w:sz w:val="20"/>
                <w:szCs w:val="20"/>
              </w:rPr>
              <w:t xml:space="preserve">подлежат учащиеся общеобразовательных </w:t>
            </w:r>
            <w:r w:rsidR="00EE136F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r w:rsidRPr="00EE13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E136F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расположенных в сельских населенных пунктах, </w:t>
            </w:r>
            <w:r w:rsidRPr="00EE136F">
              <w:rPr>
                <w:rFonts w:ascii="Times New Roman" w:hAnsi="Times New Roman" w:cs="Times New Roman"/>
                <w:sz w:val="20"/>
                <w:szCs w:val="20"/>
              </w:rPr>
              <w:t>проживающие на расстоянии свыше 1 км от учреждения. Подвоз учащихся осуществляется на транспорте, предназначенном для перевозки детей.</w:t>
            </w:r>
            <w:r w:rsidR="00BD4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136F" w:rsidRPr="00EE136F">
              <w:rPr>
                <w:rFonts w:ascii="Times New Roman" w:hAnsi="Times New Roman" w:cs="Times New Roman"/>
                <w:sz w:val="20"/>
                <w:szCs w:val="20"/>
              </w:rPr>
              <w:t xml:space="preserve">Предельный пешеходный </w:t>
            </w:r>
            <w:r w:rsidR="00EE136F" w:rsidRPr="00EE13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подход учащихся к месту сбора на остановке должен быть не более 500</w:t>
            </w:r>
            <w:r w:rsidR="004213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136F" w:rsidRPr="00EE13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E13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="00EE136F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Транспортная доступность учащихся </w:t>
            </w:r>
            <w:r w:rsidR="00EE1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84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136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EE1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EE136F">
              <w:rPr>
                <w:rFonts w:ascii="Times New Roman" w:hAnsi="Times New Roman" w:cs="Times New Roman"/>
                <w:sz w:val="20"/>
                <w:szCs w:val="20"/>
              </w:rPr>
              <w:t xml:space="preserve"> ступени обучения не должна превышать 15 км.</w:t>
            </w:r>
          </w:p>
        </w:tc>
      </w:tr>
      <w:tr w:rsidR="006F16D3" w:rsidRPr="006E66E0" w:rsidTr="00BD430D">
        <w:trPr>
          <w:trHeight w:val="307"/>
        </w:trPr>
        <w:tc>
          <w:tcPr>
            <w:tcW w:w="534" w:type="dxa"/>
            <w:vMerge w:val="restart"/>
          </w:tcPr>
          <w:p w:rsidR="006F16D3" w:rsidRPr="006E66E0" w:rsidRDefault="006F16D3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417" w:type="dxa"/>
            <w:vMerge w:val="restart"/>
          </w:tcPr>
          <w:p w:rsidR="006F16D3" w:rsidRPr="00570D29" w:rsidRDefault="006F16D3" w:rsidP="00DB1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на 1 тысячу человек</w:t>
            </w:r>
          </w:p>
        </w:tc>
        <w:tc>
          <w:tcPr>
            <w:tcW w:w="4820" w:type="dxa"/>
            <w:gridSpan w:val="10"/>
            <w:vMerge w:val="restart"/>
          </w:tcPr>
          <w:p w:rsidR="006F16D3" w:rsidRPr="00570D29" w:rsidRDefault="006F16D3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43" w:type="dxa"/>
            <w:vMerge w:val="restart"/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2835" w:type="dxa"/>
          </w:tcPr>
          <w:p w:rsidR="006F16D3" w:rsidRDefault="00CC4FB7" w:rsidP="006F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FB7">
              <w:rPr>
                <w:rFonts w:ascii="Times New Roman" w:hAnsi="Times New Roman" w:cs="Times New Roman"/>
                <w:sz w:val="20"/>
                <w:szCs w:val="20"/>
              </w:rPr>
              <w:t>в городском  населенном  пункте</w:t>
            </w:r>
          </w:p>
        </w:tc>
        <w:tc>
          <w:tcPr>
            <w:tcW w:w="1213" w:type="dxa"/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6F16D3" w:rsidRPr="006E66E0" w:rsidTr="00BD430D">
        <w:trPr>
          <w:trHeight w:val="306"/>
        </w:trPr>
        <w:tc>
          <w:tcPr>
            <w:tcW w:w="534" w:type="dxa"/>
            <w:vMerge/>
          </w:tcPr>
          <w:p w:rsidR="006F16D3" w:rsidRPr="006E66E0" w:rsidRDefault="006F16D3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vMerge/>
          </w:tcPr>
          <w:p w:rsidR="006F16D3" w:rsidRDefault="006F16D3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F16D3" w:rsidRDefault="006F16D3" w:rsidP="006F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сельских населенных пунктах</w:t>
            </w:r>
          </w:p>
        </w:tc>
        <w:tc>
          <w:tcPr>
            <w:tcW w:w="1213" w:type="dxa"/>
          </w:tcPr>
          <w:p w:rsidR="006F16D3" w:rsidRDefault="006F16D3" w:rsidP="006F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6F16D3" w:rsidRPr="006E66E0" w:rsidTr="00BD430D">
        <w:trPr>
          <w:trHeight w:val="307"/>
        </w:trPr>
        <w:tc>
          <w:tcPr>
            <w:tcW w:w="534" w:type="dxa"/>
            <w:vMerge w:val="restart"/>
          </w:tcPr>
          <w:p w:rsidR="006F16D3" w:rsidRPr="006E66E0" w:rsidRDefault="006F16D3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 дополнительного образования детей</w:t>
            </w:r>
          </w:p>
        </w:tc>
        <w:tc>
          <w:tcPr>
            <w:tcW w:w="1417" w:type="dxa"/>
            <w:vMerge w:val="restart"/>
          </w:tcPr>
          <w:p w:rsidR="006F16D3" w:rsidRPr="00570D29" w:rsidRDefault="006F16D3" w:rsidP="00DB1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на 1 тысячу человек</w:t>
            </w:r>
          </w:p>
        </w:tc>
        <w:tc>
          <w:tcPr>
            <w:tcW w:w="4820" w:type="dxa"/>
            <w:gridSpan w:val="10"/>
            <w:vMerge w:val="restart"/>
          </w:tcPr>
          <w:p w:rsidR="006F16D3" w:rsidRPr="00570D29" w:rsidRDefault="006F16D3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  <w:vMerge w:val="restart"/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F16D3" w:rsidRDefault="00CC4FB7" w:rsidP="00E63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FB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906B13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городском  населенном  пункте </w:t>
            </w:r>
            <w:r w:rsidR="006F16D3" w:rsidRPr="00906B13">
              <w:rPr>
                <w:rFonts w:ascii="Times New Roman" w:hAnsi="Times New Roman" w:cs="Times New Roman"/>
                <w:sz w:val="20"/>
                <w:szCs w:val="20"/>
              </w:rPr>
              <w:t>и населенн</w:t>
            </w:r>
            <w:r w:rsidR="00E637DC" w:rsidRPr="00906B13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6F16D3" w:rsidRPr="00906B13">
              <w:rPr>
                <w:rFonts w:ascii="Times New Roman" w:hAnsi="Times New Roman" w:cs="Times New Roman"/>
                <w:sz w:val="20"/>
                <w:szCs w:val="20"/>
              </w:rPr>
              <w:t xml:space="preserve"> пункт</w:t>
            </w:r>
            <w:r w:rsidR="00E637DC" w:rsidRPr="00906B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F16D3" w:rsidRPr="00906B13">
              <w:rPr>
                <w:rFonts w:ascii="Times New Roman" w:hAnsi="Times New Roman" w:cs="Times New Roman"/>
                <w:sz w:val="20"/>
                <w:szCs w:val="20"/>
              </w:rPr>
              <w:t>, являющи</w:t>
            </w:r>
            <w:r w:rsidR="00E637DC" w:rsidRPr="00906B1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F16D3" w:rsidRPr="00906B13">
              <w:rPr>
                <w:rFonts w:ascii="Times New Roman" w:hAnsi="Times New Roman" w:cs="Times New Roman"/>
                <w:sz w:val="20"/>
                <w:szCs w:val="20"/>
              </w:rPr>
              <w:t>ся административным</w:t>
            </w:r>
            <w:r w:rsidR="00E637DC" w:rsidRPr="00906B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6D3" w:rsidRPr="00906B13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r w:rsidR="00E637DC" w:rsidRPr="00906B13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6F16D3" w:rsidRPr="00906B1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E637DC" w:rsidRPr="00906B13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6F16D3" w:rsidRPr="00906B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E637DC" w:rsidRPr="00906B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F16D3" w:rsidRPr="00906B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6F16D3" w:rsidRDefault="006F16D3" w:rsidP="00F14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F16D3" w:rsidRPr="006E66E0" w:rsidTr="00BD430D">
        <w:trPr>
          <w:trHeight w:val="30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6F16D3" w:rsidRPr="006E66E0" w:rsidRDefault="006F16D3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vMerge/>
            <w:tcBorders>
              <w:bottom w:val="single" w:sz="4" w:space="0" w:color="auto"/>
            </w:tcBorders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F16D3" w:rsidRDefault="005E6A60" w:rsidP="006F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F16D3">
              <w:rPr>
                <w:rFonts w:ascii="Times New Roman" w:hAnsi="Times New Roman" w:cs="Times New Roman"/>
                <w:sz w:val="20"/>
                <w:szCs w:val="20"/>
              </w:rPr>
              <w:t xml:space="preserve"> иных населенных пунктов 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6F16D3" w:rsidRDefault="003E379D" w:rsidP="006F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1E1D6C">
              <w:rPr>
                <w:rFonts w:ascii="Times New Roman" w:hAnsi="Times New Roman" w:cs="Times New Roman"/>
                <w:sz w:val="20"/>
                <w:szCs w:val="20"/>
              </w:rPr>
              <w:t>устанавливается</w:t>
            </w:r>
          </w:p>
        </w:tc>
      </w:tr>
      <w:tr w:rsidR="001E1D6C" w:rsidRPr="001E1D6C" w:rsidTr="00BD430D">
        <w:tc>
          <w:tcPr>
            <w:tcW w:w="14930" w:type="dxa"/>
            <w:gridSpan w:val="16"/>
            <w:shd w:val="clear" w:color="auto" w:fill="auto"/>
          </w:tcPr>
          <w:p w:rsidR="001E1D6C" w:rsidRPr="001E1D6C" w:rsidRDefault="001E1D6C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физической культуры и массового спорта</w:t>
            </w:r>
          </w:p>
        </w:tc>
      </w:tr>
      <w:tr w:rsidR="00870F01" w:rsidRPr="006E66E0" w:rsidTr="00BD430D">
        <w:tc>
          <w:tcPr>
            <w:tcW w:w="534" w:type="dxa"/>
          </w:tcPr>
          <w:p w:rsidR="00870F01" w:rsidRPr="006E66E0" w:rsidRDefault="00870F01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0F01" w:rsidRDefault="00870F01" w:rsidP="00997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портивны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сооружения, предназначенны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для организации и </w:t>
            </w:r>
            <w:proofErr w:type="gramStart"/>
            <w:r w:rsidR="00BD430D" w:rsidRPr="00312255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proofErr w:type="gramEnd"/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1417" w:type="dxa"/>
          </w:tcPr>
          <w:p w:rsidR="00870F01" w:rsidRPr="00570D29" w:rsidRDefault="00870F01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на муниципальный район</w:t>
            </w:r>
          </w:p>
        </w:tc>
        <w:tc>
          <w:tcPr>
            <w:tcW w:w="4820" w:type="dxa"/>
            <w:gridSpan w:val="10"/>
          </w:tcPr>
          <w:p w:rsidR="00870F01" w:rsidRPr="00570D29" w:rsidRDefault="00873B4E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70F01" w:rsidRDefault="00F14C20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</w:tcPr>
          <w:p w:rsidR="00870F01" w:rsidRDefault="006F16D3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870F01" w:rsidRPr="006E66E0" w:rsidTr="00BD430D">
        <w:tc>
          <w:tcPr>
            <w:tcW w:w="534" w:type="dxa"/>
          </w:tcPr>
          <w:p w:rsidR="00870F01" w:rsidRPr="006E66E0" w:rsidRDefault="00870F01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0F01" w:rsidRDefault="00870F01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изкультурно-спортивны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417" w:type="dxa"/>
          </w:tcPr>
          <w:p w:rsidR="00870F01" w:rsidRPr="00E637DC" w:rsidRDefault="00870F01" w:rsidP="00887E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37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квадратные метры общей площади пола на 1 тысячу человек</w:t>
            </w:r>
          </w:p>
        </w:tc>
        <w:tc>
          <w:tcPr>
            <w:tcW w:w="4820" w:type="dxa"/>
            <w:gridSpan w:val="10"/>
          </w:tcPr>
          <w:p w:rsidR="00870F01" w:rsidRPr="00570D29" w:rsidRDefault="00DB164C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843" w:type="dxa"/>
          </w:tcPr>
          <w:p w:rsidR="00870F01" w:rsidRDefault="00870F01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</w:t>
            </w:r>
            <w:r w:rsidR="00DB164C">
              <w:rPr>
                <w:rFonts w:ascii="Times New Roman" w:hAnsi="Times New Roman" w:cs="Times New Roman"/>
                <w:sz w:val="20"/>
                <w:szCs w:val="20"/>
              </w:rPr>
              <w:t>, минуты</w:t>
            </w:r>
          </w:p>
        </w:tc>
        <w:tc>
          <w:tcPr>
            <w:tcW w:w="4048" w:type="dxa"/>
            <w:gridSpan w:val="2"/>
          </w:tcPr>
          <w:p w:rsidR="00870F01" w:rsidRDefault="00DB164C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E379D" w:rsidRPr="006E66E0" w:rsidTr="00BD430D">
        <w:trPr>
          <w:trHeight w:val="380"/>
        </w:trPr>
        <w:tc>
          <w:tcPr>
            <w:tcW w:w="534" w:type="dxa"/>
            <w:vMerge w:val="restart"/>
          </w:tcPr>
          <w:p w:rsidR="003E379D" w:rsidRPr="006E66E0" w:rsidRDefault="003E379D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E379D" w:rsidRDefault="003E379D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лавательны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бассейн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417" w:type="dxa"/>
            <w:vMerge w:val="restart"/>
          </w:tcPr>
          <w:p w:rsidR="003E379D" w:rsidRPr="00570D29" w:rsidRDefault="003E379D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зеркала воды на 1 тысячу человек</w:t>
            </w:r>
          </w:p>
        </w:tc>
        <w:tc>
          <w:tcPr>
            <w:tcW w:w="4820" w:type="dxa"/>
            <w:gridSpan w:val="10"/>
            <w:vMerge w:val="restart"/>
          </w:tcPr>
          <w:p w:rsidR="003E379D" w:rsidRPr="00570D29" w:rsidRDefault="003E379D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43" w:type="dxa"/>
            <w:vMerge w:val="restart"/>
          </w:tcPr>
          <w:p w:rsidR="003E379D" w:rsidRDefault="003E379D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835" w:type="dxa"/>
          </w:tcPr>
          <w:p w:rsidR="003E379D" w:rsidRPr="00906B13" w:rsidRDefault="00CC4FB7" w:rsidP="00E63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B13">
              <w:rPr>
                <w:rFonts w:ascii="Times New Roman" w:hAnsi="Times New Roman" w:cs="Times New Roman"/>
                <w:sz w:val="20"/>
                <w:szCs w:val="20"/>
              </w:rPr>
              <w:t xml:space="preserve">в городском  населенном  пункте </w:t>
            </w:r>
            <w:r w:rsidR="003E379D" w:rsidRPr="00906B1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E637DC" w:rsidRPr="00906B13">
              <w:rPr>
                <w:rFonts w:ascii="Times New Roman" w:hAnsi="Times New Roman" w:cs="Times New Roman"/>
                <w:sz w:val="20"/>
                <w:szCs w:val="20"/>
              </w:rPr>
              <w:t>населенном пункте, являющимся административным  центром муниципального района</w:t>
            </w:r>
          </w:p>
        </w:tc>
        <w:tc>
          <w:tcPr>
            <w:tcW w:w="1213" w:type="dxa"/>
          </w:tcPr>
          <w:p w:rsidR="003E379D" w:rsidRPr="00906B13" w:rsidRDefault="003E379D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E379D" w:rsidRPr="006E66E0" w:rsidTr="00BD430D">
        <w:trPr>
          <w:trHeight w:val="380"/>
        </w:trPr>
        <w:tc>
          <w:tcPr>
            <w:tcW w:w="534" w:type="dxa"/>
            <w:vMerge/>
          </w:tcPr>
          <w:p w:rsidR="003E379D" w:rsidRPr="006E66E0" w:rsidRDefault="003E379D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379D" w:rsidRDefault="003E379D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379D" w:rsidRDefault="003E379D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vMerge/>
          </w:tcPr>
          <w:p w:rsidR="003E379D" w:rsidRDefault="003E379D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379D" w:rsidRDefault="003E379D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E379D" w:rsidRDefault="005E6A60" w:rsidP="0002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E379D">
              <w:rPr>
                <w:rFonts w:ascii="Times New Roman" w:hAnsi="Times New Roman" w:cs="Times New Roman"/>
                <w:sz w:val="20"/>
                <w:szCs w:val="20"/>
              </w:rPr>
              <w:t xml:space="preserve"> иных населенных пункт</w:t>
            </w:r>
            <w:r w:rsidR="00020F63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</w:p>
        </w:tc>
        <w:tc>
          <w:tcPr>
            <w:tcW w:w="1213" w:type="dxa"/>
          </w:tcPr>
          <w:p w:rsidR="003E379D" w:rsidRDefault="003E379D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42130A">
              <w:rPr>
                <w:rFonts w:ascii="Times New Roman" w:hAnsi="Times New Roman" w:cs="Times New Roman"/>
                <w:sz w:val="20"/>
                <w:szCs w:val="20"/>
              </w:rPr>
              <w:t>устанавливается</w:t>
            </w:r>
          </w:p>
        </w:tc>
      </w:tr>
      <w:tr w:rsidR="00870F01" w:rsidRPr="006E66E0" w:rsidTr="00BD430D">
        <w:tc>
          <w:tcPr>
            <w:tcW w:w="534" w:type="dxa"/>
            <w:tcBorders>
              <w:bottom w:val="single" w:sz="4" w:space="0" w:color="auto"/>
            </w:tcBorders>
          </w:tcPr>
          <w:p w:rsidR="00870F01" w:rsidRPr="006E66E0" w:rsidRDefault="00870F01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0F01" w:rsidRDefault="00870F01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лоскостны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70F01" w:rsidRPr="00570D29" w:rsidRDefault="00870F01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на 1 тысячу человек</w:t>
            </w:r>
          </w:p>
        </w:tc>
        <w:tc>
          <w:tcPr>
            <w:tcW w:w="4820" w:type="dxa"/>
            <w:gridSpan w:val="10"/>
            <w:tcBorders>
              <w:bottom w:val="single" w:sz="4" w:space="0" w:color="auto"/>
            </w:tcBorders>
          </w:tcPr>
          <w:p w:rsidR="00870F01" w:rsidRPr="00570D29" w:rsidRDefault="003E379D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0F01" w:rsidRDefault="00870F01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</w:t>
            </w:r>
            <w:r w:rsidR="00672C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E379D">
              <w:rPr>
                <w:rFonts w:ascii="Times New Roman" w:hAnsi="Times New Roman" w:cs="Times New Roman"/>
                <w:sz w:val="20"/>
                <w:szCs w:val="20"/>
              </w:rPr>
              <w:t>метры</w:t>
            </w:r>
          </w:p>
        </w:tc>
        <w:tc>
          <w:tcPr>
            <w:tcW w:w="4048" w:type="dxa"/>
            <w:gridSpan w:val="2"/>
            <w:tcBorders>
              <w:bottom w:val="single" w:sz="4" w:space="0" w:color="auto"/>
            </w:tcBorders>
          </w:tcPr>
          <w:p w:rsidR="00870F01" w:rsidRDefault="003E379D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</w:t>
            </w:r>
          </w:p>
        </w:tc>
      </w:tr>
      <w:tr w:rsidR="001E1D6C" w:rsidRPr="006E66E0" w:rsidTr="00BD430D">
        <w:tc>
          <w:tcPr>
            <w:tcW w:w="14930" w:type="dxa"/>
            <w:gridSpan w:val="16"/>
            <w:shd w:val="clear" w:color="auto" w:fill="auto"/>
          </w:tcPr>
          <w:p w:rsidR="001E1D6C" w:rsidRPr="001E1D6C" w:rsidRDefault="001E1D6C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библиотечного обслуживания</w:t>
            </w:r>
          </w:p>
        </w:tc>
      </w:tr>
      <w:tr w:rsidR="00574896" w:rsidRPr="006E66E0" w:rsidTr="00BD430D">
        <w:trPr>
          <w:trHeight w:val="254"/>
        </w:trPr>
        <w:tc>
          <w:tcPr>
            <w:tcW w:w="534" w:type="dxa"/>
            <w:vMerge w:val="restart"/>
          </w:tcPr>
          <w:p w:rsidR="00574896" w:rsidRPr="006E66E0" w:rsidRDefault="00574896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574896" w:rsidRDefault="00574896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муниципального района</w:t>
            </w:r>
          </w:p>
        </w:tc>
        <w:tc>
          <w:tcPr>
            <w:tcW w:w="1417" w:type="dxa"/>
            <w:vMerge w:val="restart"/>
          </w:tcPr>
          <w:p w:rsidR="00574896" w:rsidRPr="00570D29" w:rsidRDefault="00574896" w:rsidP="005C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на муниципальн</w:t>
            </w:r>
            <w:r w:rsidR="005C424D">
              <w:rPr>
                <w:rFonts w:ascii="Times New Roman" w:hAnsi="Times New Roman" w:cs="Times New Roman"/>
                <w:sz w:val="20"/>
                <w:szCs w:val="20"/>
              </w:rPr>
              <w:t>ый район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574896" w:rsidRPr="00570D29" w:rsidRDefault="00574896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межпоселенческие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библиотеки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574896" w:rsidRPr="00570D29" w:rsidRDefault="00574896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574896" w:rsidRDefault="00574896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574896" w:rsidRDefault="00574896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574896" w:rsidRPr="006E66E0" w:rsidTr="00BD430D">
        <w:trPr>
          <w:trHeight w:val="253"/>
        </w:trPr>
        <w:tc>
          <w:tcPr>
            <w:tcW w:w="534" w:type="dxa"/>
            <w:vMerge/>
          </w:tcPr>
          <w:p w:rsidR="00574896" w:rsidRPr="006E66E0" w:rsidRDefault="00574896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74896" w:rsidRDefault="00574896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74896" w:rsidRDefault="00574896" w:rsidP="00574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574896" w:rsidRPr="00EB584D" w:rsidRDefault="00574896" w:rsidP="00574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>юношеские библиотеки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574896" w:rsidRPr="00570D29" w:rsidRDefault="00574896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574896" w:rsidRDefault="00574896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574896" w:rsidRDefault="00574896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896" w:rsidRPr="006E66E0" w:rsidTr="00BD430D">
        <w:trPr>
          <w:trHeight w:val="25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574896" w:rsidRPr="006E66E0" w:rsidRDefault="00574896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74896" w:rsidRDefault="00574896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74896" w:rsidRDefault="00574896" w:rsidP="00574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574896" w:rsidRPr="00EB584D" w:rsidRDefault="00574896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>детские библиотеки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574896" w:rsidRPr="00570D29" w:rsidRDefault="00574896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74896" w:rsidRDefault="00574896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bottom w:val="single" w:sz="4" w:space="0" w:color="auto"/>
            </w:tcBorders>
          </w:tcPr>
          <w:p w:rsidR="00574896" w:rsidRDefault="00574896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BD430D">
        <w:trPr>
          <w:trHeight w:val="460"/>
        </w:trPr>
        <w:tc>
          <w:tcPr>
            <w:tcW w:w="534" w:type="dxa"/>
            <w:vMerge w:val="restart"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285B3E" w:rsidRDefault="00285B3E" w:rsidP="005B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>Общедоступные библиотеки  городск</w:t>
            </w:r>
            <w:r w:rsidR="005B4E36" w:rsidRPr="00EB584D">
              <w:rPr>
                <w:rFonts w:ascii="Times New Roman" w:hAnsi="Times New Roman" w:cs="Times New Roman"/>
                <w:sz w:val="20"/>
                <w:szCs w:val="20"/>
              </w:rPr>
              <w:t xml:space="preserve">ого </w:t>
            </w: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>поселени</w:t>
            </w:r>
            <w:r w:rsidR="005B4E36" w:rsidRPr="00EB584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 xml:space="preserve"> (городские массовые библиотеки)</w:t>
            </w:r>
          </w:p>
        </w:tc>
        <w:tc>
          <w:tcPr>
            <w:tcW w:w="1417" w:type="dxa"/>
            <w:vMerge w:val="restart"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85B3E" w:rsidRPr="00570D29" w:rsidRDefault="00CC4FB7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FB7">
              <w:rPr>
                <w:rFonts w:ascii="Times New Roman" w:hAnsi="Times New Roman" w:cs="Times New Roman"/>
                <w:sz w:val="20"/>
                <w:szCs w:val="20"/>
              </w:rPr>
              <w:t xml:space="preserve">в городском  населенном  пункте </w:t>
            </w:r>
            <w:r w:rsidR="00285B3E">
              <w:rPr>
                <w:rFonts w:ascii="Times New Roman" w:hAnsi="Times New Roman" w:cs="Times New Roman"/>
                <w:sz w:val="20"/>
                <w:szCs w:val="20"/>
              </w:rPr>
              <w:t>с численностью населения до 50 тысяч человек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85B3E" w:rsidRPr="00570D29" w:rsidRDefault="00285B3E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4048" w:type="dxa"/>
            <w:gridSpan w:val="2"/>
            <w:vMerge w:val="restart"/>
          </w:tcPr>
          <w:p w:rsidR="00285B3E" w:rsidRDefault="00285B3E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85B3E" w:rsidRPr="006E66E0" w:rsidTr="00BD430D">
        <w:trPr>
          <w:trHeight w:val="63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85B3E" w:rsidRDefault="00CC4FB7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 xml:space="preserve">в городском  населенном  пункте </w:t>
            </w:r>
            <w:r w:rsidR="00285B3E" w:rsidRPr="00EB584D">
              <w:rPr>
                <w:rFonts w:ascii="Times New Roman" w:hAnsi="Times New Roman" w:cs="Times New Roman"/>
                <w:sz w:val="20"/>
                <w:szCs w:val="20"/>
              </w:rPr>
              <w:t>численностью населения 50 тысяч человек и более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на 10 тысяч человек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BD430D">
        <w:trPr>
          <w:trHeight w:val="534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единиц хранения, количество читательских мест на 1 тысячу человек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B3E" w:rsidRPr="00EB584D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>при населении, тысяч человек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</w:tcPr>
          <w:p w:rsidR="00285B3E" w:rsidRPr="00EB584D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>количество единиц хранения в тысячах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85B3E" w:rsidRPr="00EB584D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>количество читательских мест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BD430D">
        <w:trPr>
          <w:trHeight w:val="278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B3E" w:rsidRPr="00EB584D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>свыше 50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</w:tcPr>
          <w:p w:rsidR="00285B3E" w:rsidRPr="00EB584D" w:rsidRDefault="00285B3E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85B3E" w:rsidRPr="00EB584D" w:rsidRDefault="00285B3E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BD430D">
        <w:trPr>
          <w:trHeight w:val="9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свыше 10 до 50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</w:tcPr>
          <w:p w:rsidR="00285B3E" w:rsidRDefault="00285B3E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4-4,5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85B3E" w:rsidRDefault="00285B3E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BD430D">
        <w:trPr>
          <w:trHeight w:val="9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tcBorders>
              <w:bottom w:val="single" w:sz="4" w:space="0" w:color="auto"/>
            </w:tcBorders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Примечания:</w:t>
            </w:r>
          </w:p>
          <w:p w:rsidR="00285B3E" w:rsidRPr="00906B13" w:rsidRDefault="00285B3E" w:rsidP="0016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846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Pr="00906B13">
              <w:rPr>
                <w:rFonts w:ascii="Times New Roman" w:hAnsi="Times New Roman" w:cs="Times New Roman"/>
                <w:sz w:val="20"/>
                <w:szCs w:val="20"/>
              </w:rPr>
              <w:t>Приведенные нормы не распространяются на научные, универсальные и специализированные библиотеки, вместимость которых определяется заданием на проектирование</w:t>
            </w:r>
          </w:p>
          <w:p w:rsidR="00285B3E" w:rsidRPr="00EB584D" w:rsidRDefault="00285B3E" w:rsidP="0016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Дополнительно </w:t>
            </w:r>
            <w:r w:rsidR="00EB584D" w:rsidRPr="00EB584D">
              <w:rPr>
                <w:rFonts w:ascii="Times New Roman" w:hAnsi="Times New Roman" w:cs="Times New Roman"/>
                <w:sz w:val="20"/>
                <w:szCs w:val="20"/>
              </w:rPr>
              <w:t>центральной городской  библиотеке на</w:t>
            </w: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 xml:space="preserve"> 1 тысячу человек при населении </w:t>
            </w:r>
            <w:r w:rsidR="00EB584D" w:rsidRPr="00EB584D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</w:t>
            </w: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>, тысяч человек:</w:t>
            </w:r>
          </w:p>
          <w:p w:rsidR="00285B3E" w:rsidRPr="00EB584D" w:rsidRDefault="00285B3E" w:rsidP="0016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>500 и более – 0,1 тысячи единиц хранения, 0,1 читательских места;</w:t>
            </w:r>
          </w:p>
          <w:p w:rsidR="00285B3E" w:rsidRPr="00EB584D" w:rsidRDefault="00285B3E" w:rsidP="0016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>250 и более - 0,2 тысячи единиц хранения, 0,2 читательских места;</w:t>
            </w:r>
          </w:p>
          <w:p w:rsidR="00285B3E" w:rsidRPr="00EB584D" w:rsidRDefault="00285B3E" w:rsidP="0016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>100 и более - 0,3 тысячи единиц хранения, 0,3 читательских места;</w:t>
            </w:r>
          </w:p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>50 и менее - 0,5 тысячи единиц хранения, 0,3 читательских места.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BD430D">
        <w:trPr>
          <w:trHeight w:val="230"/>
        </w:trPr>
        <w:tc>
          <w:tcPr>
            <w:tcW w:w="534" w:type="dxa"/>
            <w:vMerge w:val="restart"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285B3E" w:rsidRDefault="00285B3E" w:rsidP="00D84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Общедоступные библиотеки сельских </w:t>
            </w: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>поселени</w:t>
            </w:r>
            <w:r w:rsidR="00D84679" w:rsidRPr="00EB584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 xml:space="preserve"> (сельские массовые библиотеки)</w:t>
            </w:r>
          </w:p>
        </w:tc>
        <w:tc>
          <w:tcPr>
            <w:tcW w:w="1417" w:type="dxa"/>
            <w:vMerge w:val="restart"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7DC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 являющихся административными центрами сельских поселений, с числом жителей свыше 1 тысячи человек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121">
              <w:rPr>
                <w:rFonts w:ascii="Times New Roman" w:hAnsi="Times New Roman" w:cs="Times New Roman"/>
                <w:sz w:val="20"/>
                <w:szCs w:val="20"/>
              </w:rPr>
              <w:t>1 на каждую 1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ячу</w:t>
            </w:r>
            <w:r w:rsidRPr="00467121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1843" w:type="dxa"/>
            <w:vMerge w:val="restart"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4048" w:type="dxa"/>
            <w:gridSpan w:val="2"/>
            <w:vMerge w:val="restart"/>
          </w:tcPr>
          <w:p w:rsidR="00285B3E" w:rsidRDefault="00285B3E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85B3E" w:rsidRPr="006E66E0" w:rsidTr="00BD430D">
        <w:trPr>
          <w:trHeight w:val="23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DB0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121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 являющихся административными центрами сельских поселений, с числом жителей от 500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  <w:r w:rsidRPr="00467121">
              <w:rPr>
                <w:rFonts w:ascii="Times New Roman" w:hAnsi="Times New Roman" w:cs="Times New Roman"/>
                <w:sz w:val="20"/>
                <w:szCs w:val="20"/>
              </w:rPr>
              <w:t xml:space="preserve"> до 1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ячи человек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121">
              <w:rPr>
                <w:rFonts w:ascii="Times New Roman" w:hAnsi="Times New Roman" w:cs="Times New Roman"/>
                <w:sz w:val="20"/>
                <w:szCs w:val="20"/>
              </w:rPr>
              <w:t>1 с филиалом в данном населенном пункте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BD430D">
        <w:trPr>
          <w:trHeight w:val="23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DB0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121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 являющихся административными центрами сельских поселений, с числом жителей до 500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BD430D">
        <w:trPr>
          <w:trHeight w:val="23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DB0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121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 сельских поселений с числом жителей более 500 человек, расположенных на расстоянии более 5 км от административного центра поселения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филиал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BD430D">
        <w:trPr>
          <w:trHeight w:val="23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DB0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121">
              <w:rPr>
                <w:rFonts w:ascii="Times New Roman" w:hAnsi="Times New Roman" w:cs="Times New Roman"/>
                <w:sz w:val="20"/>
                <w:szCs w:val="20"/>
              </w:rPr>
              <w:t xml:space="preserve">в населенных пунктах сельских </w:t>
            </w:r>
            <w:r w:rsidRPr="004671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поселений с числом жителей до 500 человек, расположенных на расстоянии до 5 км от административного центра поселения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71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отдел в</w:t>
            </w:r>
            <w:r w:rsidR="00BD4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71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нестационарного обслуживания</w:t>
            </w:r>
            <w:proofErr w:type="gramEnd"/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BD430D">
        <w:trPr>
          <w:trHeight w:val="40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DB0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единиц хранения, количество читательских мест на 1 тысячу человек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населении, тысяч человек</w:t>
            </w:r>
          </w:p>
        </w:tc>
        <w:tc>
          <w:tcPr>
            <w:tcW w:w="1489" w:type="dxa"/>
            <w:gridSpan w:val="5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единиц хранения в тысячах</w:t>
            </w:r>
          </w:p>
        </w:tc>
        <w:tc>
          <w:tcPr>
            <w:tcW w:w="1843" w:type="dxa"/>
            <w:gridSpan w:val="3"/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читательских мест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BD430D">
        <w:trPr>
          <w:trHeight w:val="40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DB0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свыше 1 до 2</w:t>
            </w:r>
          </w:p>
        </w:tc>
        <w:tc>
          <w:tcPr>
            <w:tcW w:w="1489" w:type="dxa"/>
            <w:gridSpan w:val="5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6-7,5</w:t>
            </w:r>
          </w:p>
        </w:tc>
        <w:tc>
          <w:tcPr>
            <w:tcW w:w="1843" w:type="dxa"/>
            <w:gridSpan w:val="3"/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BD430D">
        <w:trPr>
          <w:trHeight w:val="40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DB0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свыше 2 до 5</w:t>
            </w:r>
          </w:p>
        </w:tc>
        <w:tc>
          <w:tcPr>
            <w:tcW w:w="1489" w:type="dxa"/>
            <w:gridSpan w:val="5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843" w:type="dxa"/>
            <w:gridSpan w:val="3"/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BD430D">
        <w:trPr>
          <w:trHeight w:val="40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DB0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свыше 5 до 10</w:t>
            </w:r>
          </w:p>
        </w:tc>
        <w:tc>
          <w:tcPr>
            <w:tcW w:w="1489" w:type="dxa"/>
            <w:gridSpan w:val="5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4,5-5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BD430D">
        <w:trPr>
          <w:trHeight w:val="40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DB0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tcBorders>
              <w:bottom w:val="single" w:sz="4" w:space="0" w:color="auto"/>
            </w:tcBorders>
          </w:tcPr>
          <w:p w:rsidR="00285B3E" w:rsidRDefault="00285B3E" w:rsidP="0028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Примечания:</w:t>
            </w:r>
          </w:p>
          <w:p w:rsidR="00285B3E" w:rsidRDefault="00285B3E" w:rsidP="0028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285B3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 в центральной библиотеке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285B3E">
              <w:rPr>
                <w:rFonts w:ascii="Times New Roman" w:hAnsi="Times New Roman" w:cs="Times New Roman"/>
                <w:sz w:val="20"/>
                <w:szCs w:val="20"/>
              </w:rPr>
              <w:t xml:space="preserve"> на 1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ячу</w:t>
            </w:r>
            <w:r w:rsidRPr="00285B3E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  <w:r w:rsidRPr="00285B3E">
              <w:rPr>
                <w:rFonts w:ascii="Times New Roman" w:hAnsi="Times New Roman" w:cs="Times New Roman"/>
                <w:sz w:val="20"/>
                <w:szCs w:val="20"/>
              </w:rPr>
              <w:t>: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85B3E">
              <w:rPr>
                <w:rFonts w:ascii="Times New Roman" w:hAnsi="Times New Roman" w:cs="Times New Roman"/>
                <w:sz w:val="20"/>
                <w:szCs w:val="20"/>
              </w:rPr>
              <w:t>5-5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ячи</w:t>
            </w:r>
            <w:r w:rsidRPr="00285B3E">
              <w:rPr>
                <w:rFonts w:ascii="Times New Roman" w:hAnsi="Times New Roman" w:cs="Times New Roman"/>
                <w:sz w:val="20"/>
                <w:szCs w:val="20"/>
              </w:rPr>
              <w:t xml:space="preserve">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иниц</w:t>
            </w:r>
            <w:r w:rsidRPr="00285B3E">
              <w:rPr>
                <w:rFonts w:ascii="Times New Roman" w:hAnsi="Times New Roman" w:cs="Times New Roman"/>
                <w:sz w:val="20"/>
                <w:szCs w:val="20"/>
              </w:rPr>
              <w:t xml:space="preserve"> хранения, 3-4 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ательских</w:t>
            </w:r>
            <w:r w:rsidRPr="00285B3E">
              <w:rPr>
                <w:rFonts w:ascii="Times New Roman" w:hAnsi="Times New Roman" w:cs="Times New Roman"/>
                <w:sz w:val="20"/>
                <w:szCs w:val="20"/>
              </w:rPr>
              <w:t xml:space="preserve"> места.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74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Детские библиотеки</w:t>
            </w:r>
          </w:p>
        </w:tc>
        <w:tc>
          <w:tcPr>
            <w:tcW w:w="1417" w:type="dxa"/>
            <w:vMerge w:val="restart"/>
          </w:tcPr>
          <w:p w:rsidR="00137844" w:rsidRDefault="00137844" w:rsidP="004E6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  <w:p w:rsidR="00137844" w:rsidRDefault="00137844" w:rsidP="00574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137844" w:rsidRPr="00467121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F5">
              <w:rPr>
                <w:rFonts w:ascii="Times New Roman" w:hAnsi="Times New Roman" w:cs="Times New Roman"/>
                <w:sz w:val="20"/>
                <w:szCs w:val="20"/>
              </w:rPr>
              <w:t>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4E67F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67F5">
              <w:rPr>
                <w:rFonts w:ascii="Times New Roman" w:hAnsi="Times New Roman" w:cs="Times New Roman"/>
                <w:sz w:val="20"/>
                <w:szCs w:val="20"/>
              </w:rPr>
              <w:t xml:space="preserve"> с количеством населения до 50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 человек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4E6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835" w:type="dxa"/>
            <w:vMerge w:val="restart"/>
          </w:tcPr>
          <w:p w:rsidR="00137844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населенн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пункт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37844" w:rsidRPr="006E66E0" w:rsidTr="00BD430D">
        <w:trPr>
          <w:trHeight w:val="74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574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137844" w:rsidRPr="00467121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F5">
              <w:rPr>
                <w:rFonts w:ascii="Times New Roman" w:hAnsi="Times New Roman" w:cs="Times New Roman"/>
                <w:sz w:val="20"/>
                <w:szCs w:val="20"/>
              </w:rPr>
              <w:t>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  <w:r w:rsidRPr="004E67F5">
              <w:rPr>
                <w:rFonts w:ascii="Times New Roman" w:hAnsi="Times New Roman" w:cs="Times New Roman"/>
                <w:sz w:val="20"/>
                <w:szCs w:val="20"/>
              </w:rPr>
              <w:t>поселени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количеством </w:t>
            </w:r>
            <w:r w:rsidRPr="004E67F5">
              <w:rPr>
                <w:rFonts w:ascii="Times New Roman" w:hAnsi="Times New Roman" w:cs="Times New Roman"/>
                <w:sz w:val="20"/>
                <w:szCs w:val="20"/>
              </w:rPr>
              <w:t>50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яч </w:t>
            </w:r>
            <w:r w:rsidRPr="004E67F5">
              <w:rPr>
                <w:rFonts w:ascii="Times New Roman" w:hAnsi="Times New Roman" w:cs="Times New Roman"/>
                <w:sz w:val="20"/>
                <w:szCs w:val="20"/>
              </w:rPr>
              <w:t>и более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F5">
              <w:rPr>
                <w:rFonts w:ascii="Times New Roman" w:hAnsi="Times New Roman" w:cs="Times New Roman"/>
                <w:sz w:val="20"/>
                <w:szCs w:val="20"/>
              </w:rPr>
              <w:t>1 на 4-7 тыс. школьников и дошкольников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74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574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137844" w:rsidRPr="004E67F5" w:rsidRDefault="00137844" w:rsidP="004E6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F5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 являющихся административными центрами сельских поселений, с числом жителей свыше 1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яч </w:t>
            </w:r>
            <w:r w:rsidRPr="004E67F5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</w:p>
        </w:tc>
        <w:tc>
          <w:tcPr>
            <w:tcW w:w="1843" w:type="dxa"/>
            <w:gridSpan w:val="3"/>
          </w:tcPr>
          <w:p w:rsidR="00137844" w:rsidRPr="004E67F5" w:rsidRDefault="00137844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F5">
              <w:rPr>
                <w:rFonts w:ascii="Times New Roman" w:hAnsi="Times New Roman" w:cs="Times New Roman"/>
                <w:sz w:val="20"/>
                <w:szCs w:val="20"/>
              </w:rPr>
              <w:t>1 на каждую 1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ячу</w:t>
            </w:r>
            <w:r w:rsidRPr="004E67F5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населения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844" w:rsidRDefault="00137844" w:rsidP="00E63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>в сельск</w:t>
            </w:r>
            <w:r w:rsidR="00E637DC" w:rsidRPr="00EB584D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</w:t>
            </w:r>
            <w:r w:rsidR="00E637DC" w:rsidRPr="00EB584D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E637DC" w:rsidRPr="00EB58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637DC" w:rsidRPr="00EB584D">
              <w:rPr>
                <w:rFonts w:ascii="Times New Roman" w:hAnsi="Times New Roman" w:cs="Times New Roman"/>
                <w:sz w:val="20"/>
                <w:szCs w:val="20"/>
              </w:rPr>
              <w:t>являющимся административным  центром муниципального района</w:t>
            </w: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37844" w:rsidRPr="006E66E0" w:rsidTr="00BD430D">
        <w:trPr>
          <w:trHeight w:val="7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37844" w:rsidRDefault="00137844" w:rsidP="00574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137844" w:rsidRPr="00467121" w:rsidRDefault="00137844" w:rsidP="004E6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4E6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BD430D">
        <w:tc>
          <w:tcPr>
            <w:tcW w:w="14930" w:type="dxa"/>
            <w:gridSpan w:val="16"/>
            <w:shd w:val="clear" w:color="auto" w:fill="auto"/>
          </w:tcPr>
          <w:p w:rsidR="00137844" w:rsidRPr="001E1D6C" w:rsidRDefault="00137844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культуры и искусства</w:t>
            </w:r>
          </w:p>
        </w:tc>
      </w:tr>
      <w:tr w:rsidR="00137844" w:rsidRPr="006E66E0" w:rsidTr="00BD430D">
        <w:trPr>
          <w:trHeight w:val="1150"/>
        </w:trPr>
        <w:tc>
          <w:tcPr>
            <w:tcW w:w="534" w:type="dxa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844" w:rsidRDefault="00137844" w:rsidP="00E63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чреждения культуры клубного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Pr="00E637DC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(районны</w:t>
            </w:r>
            <w:r w:rsidR="00E637DC" w:rsidRPr="00E637DC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й</w:t>
            </w:r>
            <w:r w:rsidRPr="00E637DC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 xml:space="preserve"> дом культуры)</w:t>
            </w:r>
          </w:p>
        </w:tc>
        <w:tc>
          <w:tcPr>
            <w:tcW w:w="1417" w:type="dxa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на муниципальный район</w:t>
            </w:r>
          </w:p>
        </w:tc>
        <w:tc>
          <w:tcPr>
            <w:tcW w:w="4820" w:type="dxa"/>
            <w:gridSpan w:val="10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BD430D">
        <w:trPr>
          <w:trHeight w:val="307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B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 культуры клубного типа городск</w:t>
            </w:r>
            <w:r w:rsidR="005B4E36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5B4E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7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объектов, </w:t>
            </w:r>
          </w:p>
          <w:p w:rsidR="00137844" w:rsidRDefault="00137844" w:rsidP="0052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2977" w:type="dxa"/>
            <w:gridSpan w:val="7"/>
          </w:tcPr>
          <w:p w:rsidR="00137844" w:rsidRPr="00570D29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с числом жителей до 10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 человек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835" w:type="dxa"/>
            <w:vMerge w:val="restart"/>
          </w:tcPr>
          <w:p w:rsidR="00137844" w:rsidRDefault="00CC4FB7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FB7">
              <w:rPr>
                <w:rFonts w:ascii="Times New Roman" w:hAnsi="Times New Roman" w:cs="Times New Roman"/>
                <w:sz w:val="20"/>
                <w:szCs w:val="20"/>
              </w:rPr>
              <w:t>в городском  населенном  пункте</w:t>
            </w:r>
          </w:p>
        </w:tc>
        <w:tc>
          <w:tcPr>
            <w:tcW w:w="121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37844" w:rsidRPr="006E66E0" w:rsidTr="00BD430D">
        <w:trPr>
          <w:trHeight w:val="307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DA2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570D29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с числом жителей от 10 до 50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тысяч человек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52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50 зрительских мест на 1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ячу</w:t>
            </w:r>
            <w:r w:rsidR="00BD4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жителей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844" w:rsidRDefault="00137844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307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DA2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570D29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с числом жителей от 50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100 тысяч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зрительских мест на 1 тысячу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жителей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844" w:rsidRDefault="00137844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307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DA2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570D29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с числом жителей от 100 до 250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 человек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зрительских мест на 1 тысячу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жителей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137844" w:rsidRDefault="00137844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21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BD430D">
        <w:trPr>
          <w:trHeight w:val="307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DA2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570D29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с числом жителей от 200 до 500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 человек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зрительских мест на 1 тысячу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жителей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844" w:rsidRDefault="00137844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3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570D29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с числом жителей более 500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 человек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50 зрительских мест на 1 тыс. жителей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844" w:rsidRDefault="00137844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25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 культуры клубного типа сельских поселений</w:t>
            </w:r>
          </w:p>
        </w:tc>
        <w:tc>
          <w:tcPr>
            <w:tcW w:w="1417" w:type="dxa"/>
            <w:vMerge w:val="restart"/>
          </w:tcPr>
          <w:p w:rsidR="00137844" w:rsidRDefault="00137844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2977" w:type="dxa"/>
            <w:gridSpan w:val="7"/>
          </w:tcPr>
          <w:p w:rsidR="00137844" w:rsidRPr="00570D29" w:rsidRDefault="00137844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в сельских поселениях с числом жителей до 500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>20 зрительских мест на каждые 100 жителей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835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 являющихся административными центрами сельских поселений</w:t>
            </w:r>
          </w:p>
        </w:tc>
        <w:tc>
          <w:tcPr>
            <w:tcW w:w="121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37844" w:rsidRPr="006E66E0" w:rsidTr="00BD430D">
        <w:trPr>
          <w:trHeight w:val="122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570D29" w:rsidRDefault="00137844" w:rsidP="000A1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в сельских поселениях с числом жителей от 500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 до 1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ячи</w:t>
            </w: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>150-200 зрительских мест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402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570D29" w:rsidRDefault="00137844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>в сельских поселениях с числом жителей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тысяч</w:t>
            </w: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 до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тысяч человек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52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100 зрительских мест на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тысячу</w:t>
            </w: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 жителей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22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570D29" w:rsidRDefault="00137844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>в сельских поселениях с числом жителей от 5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</w:t>
            </w: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 человек и более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>70 зри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тельских мест на 1 тысячу </w:t>
            </w: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>жителей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21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BD430D">
        <w:trPr>
          <w:trHeight w:val="122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в населенных пунктах с числом </w:t>
            </w:r>
            <w:r w:rsidRPr="00D97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жителей до 100 человек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52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передвижн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7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обслуживания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30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Музеи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на муниципальное образование</w:t>
            </w:r>
          </w:p>
        </w:tc>
        <w:tc>
          <w:tcPr>
            <w:tcW w:w="2977" w:type="dxa"/>
            <w:gridSpan w:val="7"/>
          </w:tcPr>
          <w:p w:rsidR="00137844" w:rsidRPr="00EB584D" w:rsidRDefault="00137844" w:rsidP="0027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>в муниципальн</w:t>
            </w:r>
            <w:r w:rsidR="00270B73" w:rsidRPr="00EB584D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270B73" w:rsidRPr="00EB58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 xml:space="preserve"> с числом жителей от 5 тысяч до 10 тысяч человек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BD430D">
        <w:trPr>
          <w:trHeight w:val="12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EB584D" w:rsidRDefault="00137844" w:rsidP="0027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>в муниципальн</w:t>
            </w:r>
            <w:r w:rsidR="00270B73" w:rsidRPr="00EB584D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270B73" w:rsidRPr="00EB58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 xml:space="preserve"> с числом жителей от 10 тысяч до 20 тысяч человек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2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EB584D" w:rsidRDefault="00137844" w:rsidP="00270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>в муниципальн</w:t>
            </w:r>
            <w:r w:rsidR="00270B73" w:rsidRPr="00EB584D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270B73" w:rsidRPr="00EB58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 xml:space="preserve"> с числом жителей более 20 тысяч человек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2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EB584D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>в городском поселении  с числом жителей до 100 тысяч человек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2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EB584D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городском </w:t>
            </w:r>
            <w:proofErr w:type="gramStart"/>
            <w:r w:rsidRPr="00EB584D">
              <w:rPr>
                <w:rFonts w:ascii="Times New Roman" w:hAnsi="Times New Roman" w:cs="Times New Roman"/>
                <w:sz w:val="20"/>
                <w:szCs w:val="20"/>
              </w:rPr>
              <w:t>поселении</w:t>
            </w:r>
            <w:proofErr w:type="gramEnd"/>
            <w:r w:rsidRPr="00EB584D">
              <w:rPr>
                <w:rFonts w:ascii="Times New Roman" w:hAnsi="Times New Roman" w:cs="Times New Roman"/>
                <w:sz w:val="20"/>
                <w:szCs w:val="20"/>
              </w:rPr>
              <w:t xml:space="preserve">  с числом жителей более 100 тысяч человек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2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сельском поселении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30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1E1D6C" w:rsidTr="00BD430D">
        <w:tc>
          <w:tcPr>
            <w:tcW w:w="14930" w:type="dxa"/>
            <w:gridSpan w:val="16"/>
            <w:shd w:val="clear" w:color="auto" w:fill="auto"/>
          </w:tcPr>
          <w:p w:rsidR="00137844" w:rsidRPr="001E1D6C" w:rsidRDefault="00137844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создания условий для массового отдыха жителей поселения и организация обустройства мест массового отдыха населения</w:t>
            </w:r>
          </w:p>
        </w:tc>
      </w:tr>
      <w:tr w:rsidR="00137844" w:rsidRPr="006E66E0" w:rsidTr="00BD430D">
        <w:tc>
          <w:tcPr>
            <w:tcW w:w="534" w:type="dxa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зелененны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общего </w:t>
            </w:r>
            <w:r w:rsidRPr="00EB584D">
              <w:rPr>
                <w:rFonts w:ascii="Times New Roman" w:hAnsi="Times New Roman" w:cs="Times New Roman"/>
                <w:sz w:val="20"/>
                <w:szCs w:val="20"/>
              </w:rPr>
              <w:t>пользования (без учета городских лесов)</w:t>
            </w:r>
          </w:p>
        </w:tc>
        <w:tc>
          <w:tcPr>
            <w:tcW w:w="1417" w:type="dxa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квадратный метр на 1 человека</w:t>
            </w:r>
          </w:p>
        </w:tc>
        <w:tc>
          <w:tcPr>
            <w:tcW w:w="4820" w:type="dxa"/>
            <w:gridSpan w:val="10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137844" w:rsidRDefault="00137844" w:rsidP="0076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4048" w:type="dxa"/>
            <w:gridSpan w:val="2"/>
          </w:tcPr>
          <w:p w:rsidR="00137844" w:rsidRDefault="00137844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</w:t>
            </w:r>
          </w:p>
        </w:tc>
      </w:tr>
      <w:tr w:rsidR="00137844" w:rsidRPr="006E66E0" w:rsidTr="00BD430D">
        <w:trPr>
          <w:trHeight w:val="103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арк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и отдыха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451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137844" w:rsidRPr="00570D29" w:rsidRDefault="00137844" w:rsidP="00451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населенных пунктах с числом жителей от 10 тысяч человек до 100 тысяч человек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37844" w:rsidRPr="006E66E0" w:rsidTr="00BD430D">
        <w:trPr>
          <w:trHeight w:val="102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451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населенных пунктах с числом жителей более 100 тысяч человек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на каждые 10 тысяч жителей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0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37844" w:rsidRDefault="00137844" w:rsidP="00451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FB4E2B" w:rsidTr="00BD430D">
        <w:tc>
          <w:tcPr>
            <w:tcW w:w="14930" w:type="dxa"/>
            <w:gridSpan w:val="16"/>
            <w:shd w:val="clear" w:color="auto" w:fill="auto"/>
          </w:tcPr>
          <w:p w:rsidR="00137844" w:rsidRPr="00FB4E2B" w:rsidRDefault="00137844" w:rsidP="00FB4E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E2B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обеспечения объектами транспортной инфраструктуры</w:t>
            </w:r>
          </w:p>
        </w:tc>
      </w:tr>
      <w:tr w:rsidR="00137844" w:rsidRPr="006E66E0" w:rsidTr="00BD430D">
        <w:trPr>
          <w:trHeight w:val="74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втомобильны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(улично-дорожн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сеть)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451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плотность улично-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дорожной сети, километры на квадратные километры территории</w:t>
            </w:r>
          </w:p>
        </w:tc>
        <w:tc>
          <w:tcPr>
            <w:tcW w:w="4820" w:type="dxa"/>
            <w:gridSpan w:val="10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  <w:p w:rsidR="00137844" w:rsidRPr="008A4A56" w:rsidRDefault="00137844" w:rsidP="00887E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BD430D">
        <w:trPr>
          <w:trHeight w:val="824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451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*Примечание: при расчете обеспеченности учитываются автомобильные дороги общего пользования федерального значения, автомобильные дороги общего пользования регионального или межмуниципального значения, автомобильные дороги местного значения муниципального района, находящиеся в границах населенных пунктов.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03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тоянк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и парковк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(парковочны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места) общего пользования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в процентах</w:t>
            </w:r>
          </w:p>
        </w:tc>
        <w:tc>
          <w:tcPr>
            <w:tcW w:w="4820" w:type="dxa"/>
            <w:gridSpan w:val="10"/>
          </w:tcPr>
          <w:p w:rsidR="00137844" w:rsidRPr="00570D29" w:rsidRDefault="00137844" w:rsidP="00464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Из расчета не менее чем для 70 % расчетного парка индивидуальных легковых автомобилей, в том числе</w:t>
            </w:r>
            <w:proofErr w:type="gramStart"/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пешеходная доступность,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835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до входов в жилые дома</w:t>
            </w: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37844" w:rsidRPr="006E66E0" w:rsidTr="00BD430D">
        <w:trPr>
          <w:trHeight w:val="74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1E1D6C" w:rsidRDefault="00137844" w:rsidP="001E1D6C">
            <w:pPr>
              <w:pStyle w:val="aa"/>
              <w:shd w:val="clear" w:color="auto" w:fill="auto"/>
              <w:spacing w:before="0" w:after="0"/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жилые районы</w:t>
            </w:r>
          </w:p>
        </w:tc>
        <w:tc>
          <w:tcPr>
            <w:tcW w:w="1843" w:type="dxa"/>
            <w:gridSpan w:val="3"/>
          </w:tcPr>
          <w:p w:rsidR="00137844" w:rsidRPr="00FB4E2B" w:rsidRDefault="00137844" w:rsidP="00BD430D">
            <w:pPr>
              <w:pStyle w:val="aa"/>
              <w:shd w:val="clear" w:color="auto" w:fill="auto"/>
              <w:spacing w:before="0" w:after="0"/>
              <w:ind w:firstLine="0"/>
              <w:jc w:val="center"/>
              <w:rPr>
                <w:rFonts w:eastAsiaTheme="minorEastAsia"/>
              </w:rPr>
            </w:pPr>
            <w:r w:rsidRPr="00FB4E2B">
              <w:rPr>
                <w:rFonts w:eastAsiaTheme="minorEastAsia"/>
              </w:rPr>
              <w:t>25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844" w:rsidRPr="005C4B12" w:rsidRDefault="00137844" w:rsidP="005C4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до входов в пассажирски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 xml:space="preserve"> вокзалов, входов в места крупных</w:t>
            </w:r>
          </w:p>
          <w:p w:rsidR="00137844" w:rsidRDefault="00137844" w:rsidP="005C4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учреждений торговли и общественного питания</w:t>
            </w: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137844" w:rsidRPr="006E66E0" w:rsidTr="00BD430D">
        <w:trPr>
          <w:trHeight w:val="102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FB4E2B" w:rsidRDefault="00137844" w:rsidP="00464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общегородские и специализи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рованные центры</w:t>
            </w:r>
          </w:p>
        </w:tc>
        <w:tc>
          <w:tcPr>
            <w:tcW w:w="1843" w:type="dxa"/>
            <w:gridSpan w:val="3"/>
          </w:tcPr>
          <w:p w:rsidR="00137844" w:rsidRPr="00FB4E2B" w:rsidRDefault="00137844" w:rsidP="00BD430D">
            <w:pPr>
              <w:pStyle w:val="aa"/>
              <w:shd w:val="clear" w:color="auto" w:fill="auto"/>
              <w:spacing w:before="0" w:after="0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844" w:rsidRPr="005C4B12" w:rsidRDefault="00137844" w:rsidP="005C4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входов в 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прочи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 xml:space="preserve"> и предприяти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обслуживания населения</w:t>
            </w:r>
          </w:p>
          <w:p w:rsidR="00137844" w:rsidRDefault="00137844" w:rsidP="005C4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и административных зданий</w:t>
            </w: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137844" w:rsidRPr="006E66E0" w:rsidTr="00BD430D">
        <w:trPr>
          <w:trHeight w:val="102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5C4B12" w:rsidRDefault="00137844" w:rsidP="001E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промышленные и коммунально-складские 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 (районы)</w:t>
            </w:r>
          </w:p>
        </w:tc>
        <w:tc>
          <w:tcPr>
            <w:tcW w:w="1843" w:type="dxa"/>
            <w:gridSpan w:val="3"/>
          </w:tcPr>
          <w:p w:rsidR="00137844" w:rsidRPr="00FB4E2B" w:rsidRDefault="00137844" w:rsidP="00BD430D">
            <w:pPr>
              <w:pStyle w:val="aa"/>
              <w:shd w:val="clear" w:color="auto" w:fill="auto"/>
              <w:spacing w:before="0" w:after="0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844" w:rsidRDefault="00137844" w:rsidP="005C4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02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6E2AFC" w:rsidRDefault="00137844" w:rsidP="004648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зоны массового кратковремен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отдыха</w:t>
            </w:r>
          </w:p>
        </w:tc>
        <w:tc>
          <w:tcPr>
            <w:tcW w:w="1843" w:type="dxa"/>
            <w:gridSpan w:val="3"/>
          </w:tcPr>
          <w:p w:rsidR="00137844" w:rsidRPr="00FB4E2B" w:rsidRDefault="00137844" w:rsidP="00BD430D">
            <w:pPr>
              <w:pStyle w:val="aa"/>
              <w:shd w:val="clear" w:color="auto" w:fill="auto"/>
              <w:spacing w:before="0" w:after="0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входов в парки, на выставки и стадионы</w:t>
            </w: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137844" w:rsidRPr="006E66E0" w:rsidTr="00BD430D">
        <w:trPr>
          <w:trHeight w:val="534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линий наземного общественного пассажирского транспорта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6A0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 сети, километры сети на квадратный километр территории</w:t>
            </w:r>
          </w:p>
        </w:tc>
        <w:tc>
          <w:tcPr>
            <w:tcW w:w="4820" w:type="dxa"/>
            <w:gridSpan w:val="10"/>
            <w:vMerge w:val="restart"/>
          </w:tcPr>
          <w:p w:rsidR="00137844" w:rsidRPr="00FB4E2B" w:rsidRDefault="00137844" w:rsidP="00FB4E2B">
            <w:pPr>
              <w:pStyle w:val="aa"/>
              <w:shd w:val="clear" w:color="auto" w:fill="auto"/>
              <w:spacing w:before="0" w:after="0"/>
              <w:ind w:firstLine="0"/>
              <w:jc w:val="left"/>
              <w:rPr>
                <w:rFonts w:eastAsiaTheme="minorEastAsia"/>
              </w:rPr>
            </w:pPr>
            <w:r w:rsidRPr="00FB4E2B">
              <w:rPr>
                <w:rFonts w:eastAsiaTheme="minorEastAsia"/>
              </w:rPr>
              <w:t>2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 остановок общественного транспорта, метры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37844" w:rsidRDefault="00CC4FB7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FB7">
              <w:rPr>
                <w:rFonts w:ascii="Times New Roman" w:hAnsi="Times New Roman" w:cs="Times New Roman"/>
                <w:sz w:val="20"/>
                <w:szCs w:val="20"/>
              </w:rPr>
              <w:t>в городском  населенном  пункте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37844" w:rsidRPr="006E66E0" w:rsidTr="00BD430D">
        <w:trPr>
          <w:trHeight w:val="53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37844" w:rsidRDefault="00137844" w:rsidP="006A0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сельских населенных пунктах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137844" w:rsidRPr="00FB4E2B" w:rsidTr="00BD430D">
        <w:tc>
          <w:tcPr>
            <w:tcW w:w="14930" w:type="dxa"/>
            <w:gridSpan w:val="16"/>
            <w:shd w:val="clear" w:color="auto" w:fill="auto"/>
          </w:tcPr>
          <w:p w:rsidR="00137844" w:rsidRPr="00FB4E2B" w:rsidRDefault="00137844" w:rsidP="00FB4E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E2B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обращения с отходами</w:t>
            </w:r>
          </w:p>
        </w:tc>
      </w:tr>
      <w:tr w:rsidR="00137844" w:rsidRPr="006E66E0" w:rsidTr="00BD430D">
        <w:trPr>
          <w:trHeight w:val="113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ы, 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предназначенны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для сбора и вывоза бытовых отходов и 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мусора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1A5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нормы накопления бытовых отходов,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килограммы, литры на 1 человека в год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Твердые бытовые отходы: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литры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BD430D">
        <w:trPr>
          <w:trHeight w:val="1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 </w:t>
            </w: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 xml:space="preserve">от жилых зданий, оборудованных </w:t>
            </w:r>
            <w:r w:rsidRPr="001A50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водопроводом, канализацией, центральным отоплением и газом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190-225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900-1000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  </w:t>
            </w: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>от прочих жилых зданий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300-450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1100-1500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137844" w:rsidRPr="00570D29" w:rsidRDefault="00137844" w:rsidP="001A5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>Общее количество с учетом общественных зданий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280-300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1400-1500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>Жидкие из выгребов (при отсутствии канализации)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2000-35000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>Смет с 1 м</w:t>
            </w:r>
            <w:proofErr w:type="gramStart"/>
            <w:r w:rsidRPr="001A50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1A5055">
              <w:rPr>
                <w:rFonts w:ascii="Times New Roman" w:hAnsi="Times New Roman" w:cs="Times New Roman"/>
                <w:sz w:val="20"/>
                <w:szCs w:val="20"/>
              </w:rPr>
              <w:t xml:space="preserve"> твердых покрытий улиц, площадей и парков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5-15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8-20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0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>Примечание: Нормы накопления крупногабаритных бытовых отходов следует принимать в размере 5% в составе приведенных значений твердых бытовых отходов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c>
          <w:tcPr>
            <w:tcW w:w="14930" w:type="dxa"/>
            <w:gridSpan w:val="16"/>
            <w:shd w:val="clear" w:color="auto" w:fill="auto"/>
          </w:tcPr>
          <w:p w:rsidR="00137844" w:rsidRPr="001E1D6C" w:rsidRDefault="00137844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обеспечения инженерной и коммунальной инфраструктурой</w:t>
            </w:r>
          </w:p>
        </w:tc>
      </w:tr>
      <w:tr w:rsidR="00137844" w:rsidRPr="006E66E0" w:rsidTr="00BD430D">
        <w:trPr>
          <w:trHeight w:val="206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электроснабжения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 xml:space="preserve">Электропотребление, </w:t>
            </w:r>
            <w:proofErr w:type="spellStart"/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spellEnd"/>
            <w:r w:rsidRPr="006A0AAD">
              <w:rPr>
                <w:rFonts w:ascii="Times New Roman" w:hAnsi="Times New Roman" w:cs="Times New Roman"/>
                <w:sz w:val="20"/>
                <w:szCs w:val="20"/>
              </w:rPr>
              <w:t xml:space="preserve"> ч/год на 1 чел., использование максимума электрической нагрузки, ч/год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благоустройства</w:t>
            </w:r>
          </w:p>
        </w:tc>
        <w:tc>
          <w:tcPr>
            <w:tcW w:w="1134" w:type="dxa"/>
            <w:gridSpan w:val="4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Электропотребление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максимума электрической нагрузки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BD430D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</w:tcPr>
          <w:p w:rsidR="00137844" w:rsidRPr="00906B13" w:rsidRDefault="00EB584D" w:rsidP="00906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37844" w:rsidRPr="00906B13">
              <w:rPr>
                <w:rFonts w:ascii="Times New Roman" w:hAnsi="Times New Roman" w:cs="Times New Roman"/>
                <w:sz w:val="20"/>
                <w:szCs w:val="20"/>
              </w:rPr>
              <w:t>аселенны</w:t>
            </w:r>
            <w:r w:rsidR="00906B13" w:rsidRPr="00906B1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137844" w:rsidRPr="00906B13">
              <w:rPr>
                <w:rFonts w:ascii="Times New Roman" w:hAnsi="Times New Roman" w:cs="Times New Roman"/>
                <w:sz w:val="20"/>
                <w:szCs w:val="20"/>
              </w:rPr>
              <w:t xml:space="preserve"> пункт городского типа, не </w:t>
            </w:r>
            <w:proofErr w:type="gramStart"/>
            <w:r w:rsidR="00137844" w:rsidRPr="00906B13">
              <w:rPr>
                <w:rFonts w:ascii="Times New Roman" w:hAnsi="Times New Roman" w:cs="Times New Roman"/>
                <w:sz w:val="20"/>
                <w:szCs w:val="20"/>
              </w:rPr>
              <w:t>оборудованные</w:t>
            </w:r>
            <w:proofErr w:type="gramEnd"/>
            <w:r w:rsidR="00137844" w:rsidRPr="00906B13">
              <w:rPr>
                <w:rFonts w:ascii="Times New Roman" w:hAnsi="Times New Roman" w:cs="Times New Roman"/>
                <w:sz w:val="20"/>
                <w:szCs w:val="20"/>
              </w:rPr>
              <w:t xml:space="preserve"> стационарными электроплитами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кондиционеров</w:t>
            </w:r>
          </w:p>
        </w:tc>
        <w:tc>
          <w:tcPr>
            <w:tcW w:w="1134" w:type="dxa"/>
            <w:gridSpan w:val="4"/>
          </w:tcPr>
          <w:p w:rsidR="00137844" w:rsidRPr="00906B13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13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843" w:type="dxa"/>
            <w:gridSpan w:val="3"/>
          </w:tcPr>
          <w:p w:rsidR="00137844" w:rsidRPr="00906B13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13"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кондиционерами</w:t>
            </w:r>
          </w:p>
        </w:tc>
        <w:tc>
          <w:tcPr>
            <w:tcW w:w="1134" w:type="dxa"/>
            <w:gridSpan w:val="4"/>
          </w:tcPr>
          <w:p w:rsidR="00137844" w:rsidRPr="00906B13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1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843" w:type="dxa"/>
            <w:gridSpan w:val="3"/>
          </w:tcPr>
          <w:p w:rsidR="00137844" w:rsidRPr="00906B13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13">
              <w:rPr>
                <w:rFonts w:ascii="Times New Roman" w:hAnsi="Times New Roman" w:cs="Times New Roman"/>
                <w:sz w:val="20"/>
                <w:szCs w:val="20"/>
              </w:rPr>
              <w:t>5700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</w:tcPr>
          <w:p w:rsidR="00137844" w:rsidRPr="00906B13" w:rsidRDefault="00EB584D" w:rsidP="00906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1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37844" w:rsidRPr="00906B13">
              <w:rPr>
                <w:rFonts w:ascii="Times New Roman" w:hAnsi="Times New Roman" w:cs="Times New Roman"/>
                <w:sz w:val="20"/>
                <w:szCs w:val="20"/>
              </w:rPr>
              <w:t>аселенны</w:t>
            </w:r>
            <w:r w:rsidR="00906B13" w:rsidRPr="00906B1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137844" w:rsidRPr="00906B13">
              <w:rPr>
                <w:rFonts w:ascii="Times New Roman" w:hAnsi="Times New Roman" w:cs="Times New Roman"/>
                <w:sz w:val="20"/>
                <w:szCs w:val="20"/>
              </w:rPr>
              <w:t xml:space="preserve"> пункт городского типа, </w:t>
            </w:r>
            <w:proofErr w:type="gramStart"/>
            <w:r w:rsidR="00137844" w:rsidRPr="00906B13">
              <w:rPr>
                <w:rFonts w:ascii="Times New Roman" w:hAnsi="Times New Roman" w:cs="Times New Roman"/>
                <w:sz w:val="20"/>
                <w:szCs w:val="20"/>
              </w:rPr>
              <w:t>оборудованные</w:t>
            </w:r>
            <w:proofErr w:type="gramEnd"/>
            <w:r w:rsidR="00137844" w:rsidRPr="00906B13">
              <w:rPr>
                <w:rFonts w:ascii="Times New Roman" w:hAnsi="Times New Roman" w:cs="Times New Roman"/>
                <w:sz w:val="20"/>
                <w:szCs w:val="20"/>
              </w:rPr>
              <w:t xml:space="preserve"> стационарными электроплитами </w:t>
            </w:r>
            <w:r w:rsidR="00137844" w:rsidRPr="00906B13">
              <w:rPr>
                <w:rFonts w:ascii="Times New Roman" w:hAnsi="Times New Roman" w:cs="Times New Roman"/>
                <w:sz w:val="20"/>
                <w:szCs w:val="20"/>
              </w:rPr>
              <w:br/>
              <w:t>(100% охвата)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кондиционеров</w:t>
            </w:r>
          </w:p>
        </w:tc>
        <w:tc>
          <w:tcPr>
            <w:tcW w:w="1134" w:type="dxa"/>
            <w:gridSpan w:val="4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кондиционерами</w:t>
            </w:r>
          </w:p>
        </w:tc>
        <w:tc>
          <w:tcPr>
            <w:tcW w:w="1134" w:type="dxa"/>
            <w:gridSpan w:val="4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Сельские населенные пункты (без кондиционеров)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стационарными электроплитами</w:t>
            </w:r>
          </w:p>
        </w:tc>
        <w:tc>
          <w:tcPr>
            <w:tcW w:w="1134" w:type="dxa"/>
            <w:gridSpan w:val="4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стационарными электроплитами (100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охвата)</w:t>
            </w:r>
          </w:p>
        </w:tc>
        <w:tc>
          <w:tcPr>
            <w:tcW w:w="1134" w:type="dxa"/>
            <w:gridSpan w:val="4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54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3D5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удельные среднесуточные расходы холодной и горячей воды на хозяйственно-питьевые нужды </w:t>
            </w: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(без учета расходов на полив зеленых насаждений) территорий жилой застройки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литры в сутки на одного человека</w:t>
            </w:r>
          </w:p>
        </w:tc>
        <w:tc>
          <w:tcPr>
            <w:tcW w:w="4820" w:type="dxa"/>
            <w:gridSpan w:val="10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Удельные среднесуточные расходы холодной и горячей воды на хозяйственно-питьевые нужды </w:t>
            </w: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(без учета расходов на полив зеленых насаждений) территорий жилой застройки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BD430D">
        <w:trPr>
          <w:trHeight w:val="153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для зданий с местными (квартирными) водонагревателями</w:t>
            </w:r>
          </w:p>
        </w:tc>
        <w:tc>
          <w:tcPr>
            <w:tcW w:w="1843" w:type="dxa"/>
            <w:gridSpan w:val="3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200, со снижением до 180 к 2025 году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53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для зданий с централизованным горячим водоснабжением</w:t>
            </w:r>
          </w:p>
        </w:tc>
        <w:tc>
          <w:tcPr>
            <w:tcW w:w="1843" w:type="dxa"/>
            <w:gridSpan w:val="3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250 (150 + 100) со снижением до 200 (120 + 80) к 2025 году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53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для объектов обслуживания повседневного пользования</w:t>
            </w:r>
          </w:p>
        </w:tc>
        <w:tc>
          <w:tcPr>
            <w:tcW w:w="1843" w:type="dxa"/>
            <w:gridSpan w:val="3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307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водоотведения</w:t>
            </w:r>
          </w:p>
        </w:tc>
        <w:tc>
          <w:tcPr>
            <w:tcW w:w="1417" w:type="dxa"/>
          </w:tcPr>
          <w:p w:rsidR="00137844" w:rsidRPr="00570D29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удельное среднесуточное водоотведение жилой застройки, литры в сутки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одного человека</w:t>
            </w:r>
          </w:p>
        </w:tc>
        <w:tc>
          <w:tcPr>
            <w:tcW w:w="4820" w:type="dxa"/>
            <w:gridSpan w:val="10"/>
          </w:tcPr>
          <w:p w:rsidR="00137844" w:rsidRPr="00570D29" w:rsidRDefault="00137844" w:rsidP="00F0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Следует принимать равным удельным среднесуточным расходам холодной и горячей воды на хозяйственно-питьевые нужды </w:t>
            </w:r>
          </w:p>
        </w:tc>
        <w:tc>
          <w:tcPr>
            <w:tcW w:w="1843" w:type="dxa"/>
            <w:vMerge w:val="restart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BD430D">
        <w:trPr>
          <w:trHeight w:val="3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величина объема поверхностного стока, кубические метры на 1 гектар</w:t>
            </w:r>
          </w:p>
        </w:tc>
        <w:tc>
          <w:tcPr>
            <w:tcW w:w="4820" w:type="dxa"/>
            <w:gridSpan w:val="10"/>
          </w:tcPr>
          <w:p w:rsidR="00137844" w:rsidRDefault="00137844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3" w:type="dxa"/>
            <w:vMerge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c>
          <w:tcPr>
            <w:tcW w:w="534" w:type="dxa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газоснабжения</w:t>
            </w:r>
          </w:p>
        </w:tc>
        <w:tc>
          <w:tcPr>
            <w:tcW w:w="1417" w:type="dxa"/>
          </w:tcPr>
          <w:p w:rsidR="00137844" w:rsidRPr="00570D29" w:rsidRDefault="00137844" w:rsidP="00F0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среднесуточные показатели потребления газа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кубические метры в сутки</w:t>
            </w:r>
          </w:p>
        </w:tc>
        <w:tc>
          <w:tcPr>
            <w:tcW w:w="4820" w:type="dxa"/>
            <w:gridSpan w:val="10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приготовление пищи на плите – 0,5;</w:t>
            </w:r>
          </w:p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 с использованием газового проточного водонагревателя – 0,5;</w:t>
            </w:r>
          </w:p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отопление с использованием бытового газового отопительного аппарата с водяным контуром – от 7 до 12</w:t>
            </w:r>
          </w:p>
        </w:tc>
        <w:tc>
          <w:tcPr>
            <w:tcW w:w="184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BD430D">
        <w:trPr>
          <w:trHeight w:val="258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теплоснабжения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дельный расход тепловой энергии системой отопления здания, кВт ч/</w:t>
            </w:r>
            <w:proofErr w:type="spellStart"/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, за отопительный период</w:t>
            </w:r>
          </w:p>
        </w:tc>
        <w:tc>
          <w:tcPr>
            <w:tcW w:w="2126" w:type="dxa"/>
            <w:gridSpan w:val="4"/>
            <w:vMerge w:val="restart"/>
          </w:tcPr>
          <w:p w:rsidR="00137844" w:rsidRPr="00906B13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B1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2694" w:type="dxa"/>
            <w:gridSpan w:val="6"/>
          </w:tcPr>
          <w:p w:rsidR="00137844" w:rsidRPr="00906B13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13"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BD430D">
        <w:trPr>
          <w:trHeight w:val="255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</w:tcPr>
          <w:p w:rsidR="00137844" w:rsidRPr="00906B13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7844" w:rsidRPr="00906B13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13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520" w:type="dxa"/>
            <w:gridSpan w:val="2"/>
          </w:tcPr>
          <w:p w:rsidR="00137844" w:rsidRPr="00906B13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13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614" w:type="dxa"/>
          </w:tcPr>
          <w:p w:rsidR="00137844" w:rsidRPr="00906B13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13"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993" w:type="dxa"/>
          </w:tcPr>
          <w:p w:rsidR="00137844" w:rsidRPr="00906B13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B13">
              <w:rPr>
                <w:rFonts w:ascii="Times New Roman" w:hAnsi="Times New Roman" w:cs="Times New Roman"/>
                <w:sz w:val="20"/>
                <w:szCs w:val="20"/>
              </w:rPr>
              <w:t>10 и более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255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здания</w:t>
            </w:r>
          </w:p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20" w:type="dxa"/>
            <w:gridSpan w:val="2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14" w:type="dxa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993" w:type="dxa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255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организации, медицинские организации</w:t>
            </w:r>
          </w:p>
        </w:tc>
        <w:tc>
          <w:tcPr>
            <w:tcW w:w="567" w:type="dxa"/>
            <w:gridSpan w:val="2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520" w:type="dxa"/>
            <w:gridSpan w:val="2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614" w:type="dxa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93" w:type="dxa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25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организации</w:t>
            </w:r>
          </w:p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c>
          <w:tcPr>
            <w:tcW w:w="14930" w:type="dxa"/>
            <w:gridSpan w:val="16"/>
            <w:shd w:val="clear" w:color="auto" w:fill="auto"/>
          </w:tcPr>
          <w:p w:rsidR="00137844" w:rsidRPr="001E1D6C" w:rsidRDefault="00137844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организации ритуальных услуг и содержания мест захоронения</w:t>
            </w:r>
          </w:p>
        </w:tc>
      </w:tr>
      <w:tr w:rsidR="00137844" w:rsidRPr="006E66E0" w:rsidTr="00BD430D">
        <w:trPr>
          <w:trHeight w:val="227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Кладбища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54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гектаров на 1 тысячу человек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кладбища традиционного захоронения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BD430D">
        <w:trPr>
          <w:trHeight w:val="22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B13">
              <w:rPr>
                <w:rFonts w:ascii="Times New Roman" w:hAnsi="Times New Roman" w:cs="Times New Roman"/>
                <w:sz w:val="20"/>
                <w:szCs w:val="20"/>
              </w:rPr>
              <w:t xml:space="preserve">кладбища </w:t>
            </w:r>
            <w:proofErr w:type="spellStart"/>
            <w:r w:rsidRPr="00906B13">
              <w:rPr>
                <w:rFonts w:ascii="Times New Roman" w:hAnsi="Times New Roman" w:cs="Times New Roman"/>
                <w:sz w:val="20"/>
                <w:szCs w:val="20"/>
              </w:rPr>
              <w:t>урновых</w:t>
            </w:r>
            <w:proofErr w:type="spellEnd"/>
            <w:r w:rsidRPr="00906B13">
              <w:rPr>
                <w:rFonts w:ascii="Times New Roman" w:hAnsi="Times New Roman" w:cs="Times New Roman"/>
                <w:sz w:val="20"/>
                <w:szCs w:val="20"/>
              </w:rPr>
              <w:t xml:space="preserve"> захоронений после кремации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c>
          <w:tcPr>
            <w:tcW w:w="14930" w:type="dxa"/>
            <w:gridSpan w:val="16"/>
            <w:shd w:val="clear" w:color="auto" w:fill="auto"/>
          </w:tcPr>
          <w:p w:rsidR="00137844" w:rsidRPr="001E1D6C" w:rsidRDefault="00137844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организации предоставления населению государственных и муниципальных услуг</w:t>
            </w:r>
          </w:p>
        </w:tc>
      </w:tr>
      <w:tr w:rsidR="00137844" w:rsidRPr="006E66E0" w:rsidTr="00BD430D">
        <w:trPr>
          <w:trHeight w:val="614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Многофункциональные центры предоставления государственных и муниципальных услуг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окон в многофункциональном центре на каждые 5 тысяч жителей</w:t>
            </w:r>
          </w:p>
        </w:tc>
        <w:tc>
          <w:tcPr>
            <w:tcW w:w="4820" w:type="dxa"/>
            <w:gridSpan w:val="10"/>
            <w:vMerge w:val="restart"/>
          </w:tcPr>
          <w:p w:rsidR="00137844" w:rsidRPr="00CC2E1D" w:rsidRDefault="00137844" w:rsidP="00CC2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C2E1D">
              <w:rPr>
                <w:rFonts w:ascii="Times New Roman" w:hAnsi="Times New Roman" w:cs="Times New Roman"/>
                <w:sz w:val="20"/>
                <w:szCs w:val="20"/>
              </w:rPr>
              <w:t xml:space="preserve"> секторе приема заявителей предусматривается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окна</w:t>
            </w:r>
          </w:p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835" w:type="dxa"/>
          </w:tcPr>
          <w:p w:rsidR="00137844" w:rsidRDefault="00137844" w:rsidP="00906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B13">
              <w:rPr>
                <w:rFonts w:ascii="Times New Roman" w:hAnsi="Times New Roman" w:cs="Times New Roman"/>
                <w:sz w:val="20"/>
                <w:szCs w:val="20"/>
              </w:rPr>
              <w:t>в населенн</w:t>
            </w:r>
            <w:r w:rsidR="001B7D97" w:rsidRPr="00906B13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906B13">
              <w:rPr>
                <w:rFonts w:ascii="Times New Roman" w:hAnsi="Times New Roman" w:cs="Times New Roman"/>
                <w:sz w:val="20"/>
                <w:szCs w:val="20"/>
              </w:rPr>
              <w:t xml:space="preserve"> пункт</w:t>
            </w:r>
            <w:r w:rsidR="001B7D97" w:rsidRPr="00906B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6B13">
              <w:rPr>
                <w:rFonts w:ascii="Times New Roman" w:hAnsi="Times New Roman" w:cs="Times New Roman"/>
                <w:sz w:val="20"/>
                <w:szCs w:val="20"/>
              </w:rPr>
              <w:t>, являющи</w:t>
            </w:r>
            <w:r w:rsidR="001B7D97" w:rsidRPr="00906B1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06B13">
              <w:rPr>
                <w:rFonts w:ascii="Times New Roman" w:hAnsi="Times New Roman" w:cs="Times New Roman"/>
                <w:sz w:val="20"/>
                <w:szCs w:val="20"/>
              </w:rPr>
              <w:t>ся административным</w:t>
            </w:r>
            <w:r w:rsidR="001B7D97" w:rsidRPr="00906B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6B13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r w:rsidR="001B7D97" w:rsidRPr="00906B1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6B13">
              <w:rPr>
                <w:rFonts w:ascii="Times New Roman" w:hAnsi="Times New Roman" w:cs="Times New Roman"/>
                <w:sz w:val="20"/>
                <w:szCs w:val="20"/>
              </w:rPr>
              <w:t>м муниципальн</w:t>
            </w:r>
            <w:r w:rsidR="001B7D97" w:rsidRPr="00906B13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906B13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1B7D97" w:rsidRPr="00906B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37844" w:rsidRPr="006E66E0" w:rsidTr="00BD430D">
        <w:trPr>
          <w:trHeight w:val="613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vMerge/>
          </w:tcPr>
          <w:p w:rsidR="00137844" w:rsidRDefault="00137844" w:rsidP="00CC2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</w:tbl>
    <w:p w:rsidR="00BD430D" w:rsidRDefault="00BD430D">
      <w:pPr>
        <w:rPr>
          <w:rFonts w:ascii="Times New Roman" w:hAnsi="Times New Roman" w:cs="Times New Roman"/>
        </w:rPr>
      </w:pPr>
    </w:p>
    <w:p w:rsidR="00BD430D" w:rsidRDefault="00BD430D">
      <w:pPr>
        <w:rPr>
          <w:rFonts w:ascii="Times New Roman" w:hAnsi="Times New Roman" w:cs="Times New Roman"/>
        </w:rPr>
      </w:pPr>
    </w:p>
    <w:p w:rsidR="00BD430D" w:rsidRDefault="00BD430D">
      <w:pPr>
        <w:rPr>
          <w:rFonts w:ascii="Times New Roman" w:hAnsi="Times New Roman" w:cs="Times New Roman"/>
        </w:rPr>
      </w:pPr>
    </w:p>
    <w:p w:rsidR="00281120" w:rsidRDefault="00281120">
      <w:pPr>
        <w:rPr>
          <w:rFonts w:ascii="Times New Roman" w:hAnsi="Times New Roman" w:cs="Times New Roman"/>
        </w:rPr>
      </w:pPr>
    </w:p>
    <w:p w:rsidR="00045C1D" w:rsidRDefault="00045C1D">
      <w:pPr>
        <w:rPr>
          <w:rFonts w:ascii="Times New Roman" w:hAnsi="Times New Roman" w:cs="Times New Roman"/>
        </w:rPr>
        <w:sectPr w:rsidR="00045C1D" w:rsidSect="00BD430D">
          <w:pgSz w:w="16840" w:h="11900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CA4523" w:rsidRDefault="00CA4523" w:rsidP="00CA45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014DAB">
        <w:rPr>
          <w:rFonts w:ascii="Times New Roman" w:hAnsi="Times New Roman" w:cs="Times New Roman"/>
          <w:sz w:val="28"/>
          <w:szCs w:val="28"/>
        </w:rPr>
        <w:t xml:space="preserve">Правила и область применения </w:t>
      </w:r>
      <w:r w:rsidRPr="00014DAB">
        <w:rPr>
          <w:rFonts w:ascii="Times New Roman" w:hAnsi="Times New Roman" w:cs="Times New Roman"/>
          <w:sz w:val="28"/>
          <w:szCs w:val="28"/>
        </w:rPr>
        <w:br/>
        <w:t xml:space="preserve">расчетных показателей, содержащихся в основной части </w:t>
      </w:r>
      <w:r w:rsidRPr="00014DAB">
        <w:rPr>
          <w:rFonts w:ascii="Times New Roman" w:hAnsi="Times New Roman" w:cs="Times New Roman"/>
          <w:sz w:val="28"/>
          <w:szCs w:val="28"/>
        </w:rPr>
        <w:br/>
      </w:r>
      <w:r w:rsidR="00CC4FB7">
        <w:rPr>
          <w:rFonts w:ascii="Times New Roman" w:hAnsi="Times New Roman" w:cs="Times New Roman"/>
          <w:sz w:val="28"/>
          <w:szCs w:val="28"/>
        </w:rPr>
        <w:t>местных</w:t>
      </w:r>
      <w:r w:rsidRPr="00014DAB">
        <w:rPr>
          <w:rFonts w:ascii="Times New Roman" w:hAnsi="Times New Roman" w:cs="Times New Roman"/>
          <w:sz w:val="28"/>
          <w:szCs w:val="28"/>
        </w:rPr>
        <w:t xml:space="preserve"> нормативов градостроительного проектирования </w:t>
      </w:r>
    </w:p>
    <w:p w:rsidR="00CA4523" w:rsidRPr="00014DAB" w:rsidRDefault="00CC4FB7" w:rsidP="00CA45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="00CA4523" w:rsidRPr="00014DAB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CA4523" w:rsidRDefault="00CA4523" w:rsidP="00CA4523">
      <w:pPr>
        <w:rPr>
          <w:rFonts w:ascii="Times New Roman" w:hAnsi="Times New Roman" w:cs="Times New Roman"/>
          <w:sz w:val="28"/>
          <w:szCs w:val="28"/>
        </w:rPr>
      </w:pPr>
    </w:p>
    <w:p w:rsidR="00CA4523" w:rsidRPr="004E044A" w:rsidRDefault="00CA4523" w:rsidP="00CA4523">
      <w:pPr>
        <w:rPr>
          <w:rFonts w:ascii="Times New Roman" w:hAnsi="Times New Roman" w:cs="Times New Roman"/>
          <w:sz w:val="28"/>
          <w:szCs w:val="28"/>
        </w:rPr>
      </w:pPr>
    </w:p>
    <w:p w:rsidR="00CA4523" w:rsidRDefault="00814DA5" w:rsidP="00CA45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4523">
        <w:rPr>
          <w:rFonts w:ascii="Times New Roman" w:hAnsi="Times New Roman" w:cs="Times New Roman"/>
          <w:sz w:val="28"/>
          <w:szCs w:val="28"/>
        </w:rPr>
        <w:t>. Р</w:t>
      </w:r>
      <w:r w:rsidR="00CA4523" w:rsidRPr="004E044A">
        <w:rPr>
          <w:rFonts w:ascii="Times New Roman" w:hAnsi="Times New Roman" w:cs="Times New Roman"/>
          <w:sz w:val="28"/>
          <w:szCs w:val="28"/>
        </w:rPr>
        <w:t>асчетные показатели минимально допустимого уровня обеспеченности объектами местного значения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D4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Сергиевский</w:t>
      </w:r>
      <w:r w:rsidR="00CA4523" w:rsidRPr="004E044A">
        <w:rPr>
          <w:rFonts w:ascii="Times New Roman" w:hAnsi="Times New Roman" w:cs="Times New Roman"/>
          <w:sz w:val="28"/>
          <w:szCs w:val="28"/>
        </w:rPr>
        <w:t xml:space="preserve"> Самарской области и расчетные показатели максимально допустимого уровня территориальной доступности таких объектов для населения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D4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Сергиевский</w:t>
      </w:r>
      <w:r w:rsidR="00CA4523" w:rsidRPr="004E044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CA4523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>
        <w:rPr>
          <w:rFonts w:ascii="Times New Roman" w:hAnsi="Times New Roman" w:cs="Times New Roman"/>
          <w:sz w:val="28"/>
          <w:szCs w:val="28"/>
        </w:rPr>
        <w:t>местны</w:t>
      </w:r>
      <w:r w:rsidR="00CA4523">
        <w:rPr>
          <w:rFonts w:ascii="Times New Roman" w:hAnsi="Times New Roman" w:cs="Times New Roman"/>
          <w:sz w:val="28"/>
          <w:szCs w:val="28"/>
        </w:rPr>
        <w:t>ми нормативами</w:t>
      </w:r>
      <w:r w:rsidR="009C1A46">
        <w:rPr>
          <w:rFonts w:ascii="Times New Roman" w:hAnsi="Times New Roman" w:cs="Times New Roman"/>
          <w:sz w:val="28"/>
          <w:szCs w:val="28"/>
        </w:rPr>
        <w:t>,</w:t>
      </w:r>
      <w:r w:rsidR="00CA4523">
        <w:rPr>
          <w:rFonts w:ascii="Times New Roman" w:hAnsi="Times New Roman" w:cs="Times New Roman"/>
          <w:sz w:val="28"/>
          <w:szCs w:val="28"/>
        </w:rPr>
        <w:t xml:space="preserve"> применяются</w:t>
      </w:r>
      <w:r w:rsidR="00694861">
        <w:rPr>
          <w:rFonts w:ascii="Times New Roman" w:hAnsi="Times New Roman" w:cs="Times New Roman"/>
          <w:sz w:val="28"/>
          <w:szCs w:val="28"/>
        </w:rPr>
        <w:t xml:space="preserve"> при подготовке</w:t>
      </w:r>
      <w:r w:rsidR="00CA4523">
        <w:rPr>
          <w:rFonts w:ascii="Times New Roman" w:hAnsi="Times New Roman" w:cs="Times New Roman"/>
          <w:sz w:val="28"/>
          <w:szCs w:val="28"/>
        </w:rPr>
        <w:t>:</w:t>
      </w:r>
    </w:p>
    <w:p w:rsidR="00CA4523" w:rsidRDefault="00694861" w:rsidP="00CA45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14DA5">
        <w:rPr>
          <w:rFonts w:ascii="Times New Roman" w:hAnsi="Times New Roman" w:cs="Times New Roman"/>
          <w:sz w:val="28"/>
          <w:szCs w:val="28"/>
        </w:rPr>
        <w:t>местных</w:t>
      </w:r>
      <w:r w:rsidR="00CA4523">
        <w:rPr>
          <w:rFonts w:ascii="Times New Roman" w:hAnsi="Times New Roman" w:cs="Times New Roman"/>
          <w:sz w:val="28"/>
          <w:szCs w:val="28"/>
        </w:rPr>
        <w:t xml:space="preserve"> нормативов градостроительного проектирования;</w:t>
      </w:r>
    </w:p>
    <w:p w:rsidR="00694861" w:rsidRDefault="00694861" w:rsidP="00CA45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A4523">
        <w:rPr>
          <w:rFonts w:ascii="Times New Roman" w:hAnsi="Times New Roman" w:cs="Times New Roman"/>
          <w:sz w:val="28"/>
          <w:szCs w:val="28"/>
        </w:rPr>
        <w:t>документов территориального планирования муниципальных образований, документации по планировке территории в случа</w:t>
      </w:r>
      <w:r>
        <w:rPr>
          <w:rFonts w:ascii="Times New Roman" w:hAnsi="Times New Roman" w:cs="Times New Roman"/>
          <w:sz w:val="28"/>
          <w:szCs w:val="28"/>
        </w:rPr>
        <w:t>ях:</w:t>
      </w:r>
    </w:p>
    <w:p w:rsidR="00694861" w:rsidRDefault="00CA4523" w:rsidP="00CA45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утвержденных местных нормативов градостроительного проектиро</w:t>
      </w:r>
      <w:r w:rsidR="00694861">
        <w:rPr>
          <w:rFonts w:ascii="Times New Roman" w:hAnsi="Times New Roman" w:cs="Times New Roman"/>
          <w:sz w:val="28"/>
          <w:szCs w:val="28"/>
        </w:rPr>
        <w:t>вания;</w:t>
      </w:r>
    </w:p>
    <w:p w:rsidR="00CA4523" w:rsidRDefault="00CA4523" w:rsidP="00CA45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противоречия </w:t>
      </w:r>
      <w:r w:rsidR="00694861">
        <w:rPr>
          <w:rFonts w:ascii="Times New Roman" w:hAnsi="Times New Roman" w:cs="Times New Roman"/>
          <w:sz w:val="28"/>
          <w:szCs w:val="28"/>
        </w:rPr>
        <w:t xml:space="preserve">расчетных показателей, установленных </w:t>
      </w:r>
      <w:r>
        <w:rPr>
          <w:rFonts w:ascii="Times New Roman" w:hAnsi="Times New Roman" w:cs="Times New Roman"/>
          <w:sz w:val="28"/>
          <w:szCs w:val="28"/>
        </w:rPr>
        <w:t>местны</w:t>
      </w:r>
      <w:r w:rsidR="0069486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69486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</w:t>
      </w:r>
      <w:r w:rsidR="006948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предельным значениям </w:t>
      </w:r>
      <w:r w:rsidR="00694861">
        <w:rPr>
          <w:rFonts w:ascii="Times New Roman" w:hAnsi="Times New Roman" w:cs="Times New Roman"/>
          <w:sz w:val="28"/>
          <w:szCs w:val="28"/>
        </w:rPr>
        <w:t>соответствующих расчетных</w:t>
      </w:r>
      <w:r>
        <w:rPr>
          <w:rFonts w:ascii="Times New Roman" w:hAnsi="Times New Roman" w:cs="Times New Roman"/>
          <w:sz w:val="28"/>
          <w:szCs w:val="28"/>
        </w:rPr>
        <w:t xml:space="preserve"> показателей, установленных региональными нормативами.</w:t>
      </w:r>
    </w:p>
    <w:p w:rsidR="00CA4523" w:rsidRPr="004E044A" w:rsidRDefault="00814DA5" w:rsidP="00CA45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4523">
        <w:rPr>
          <w:rFonts w:ascii="Times New Roman" w:hAnsi="Times New Roman" w:cs="Times New Roman"/>
          <w:sz w:val="28"/>
          <w:szCs w:val="28"/>
        </w:rPr>
        <w:t>. Области применения предельных значений конкретных расчетных показателей, указанных в пункте 1 настоящих правил, приведены в таблице 2.</w:t>
      </w:r>
    </w:p>
    <w:p w:rsidR="00CA4523" w:rsidRDefault="00CA4523" w:rsidP="00CA4523">
      <w:pPr>
        <w:ind w:firstLine="709"/>
        <w:jc w:val="both"/>
        <w:rPr>
          <w:rFonts w:ascii="Times New Roman" w:hAnsi="Times New Roman" w:cs="Times New Roman"/>
        </w:rPr>
      </w:pPr>
    </w:p>
    <w:p w:rsidR="00CA4523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>
        <w:br w:type="page"/>
      </w:r>
      <w:r w:rsidRPr="004E04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E044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Области применения</w:t>
      </w:r>
      <w:r w:rsidR="00BD43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предельных значений </w:t>
      </w:r>
      <w:r w:rsidRPr="004E044A">
        <w:rPr>
          <w:rFonts w:ascii="Times New Roman" w:hAnsi="Times New Roman" w:cs="Times New Roman"/>
          <w:b/>
          <w:sz w:val="28"/>
          <w:szCs w:val="28"/>
        </w:rPr>
        <w:t>расчетных показателей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C79D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установленных </w:t>
      </w:r>
      <w:r w:rsidR="00906B13">
        <w:rPr>
          <w:rFonts w:ascii="Times New Roman" w:hAnsi="Times New Roman" w:cs="Times New Roman"/>
          <w:b/>
          <w:sz w:val="28"/>
          <w:szCs w:val="28"/>
        </w:rPr>
        <w:t>местными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нормативами градостроительного проектирования </w:t>
      </w:r>
      <w:r w:rsidR="00906B1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Самарской</w:t>
      </w:r>
      <w:r w:rsidR="00906B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области,</w:t>
      </w:r>
      <w:r w:rsidR="00906B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объектов местного значения</w:t>
      </w:r>
    </w:p>
    <w:p w:rsidR="00CA4523" w:rsidRDefault="00CA4523" w:rsidP="00CA4523">
      <w:pPr>
        <w:jc w:val="both"/>
        <w:rPr>
          <w:rFonts w:ascii="Times New Roman" w:hAnsi="Times New Roman" w:cs="Times New Roman"/>
        </w:rPr>
      </w:pPr>
    </w:p>
    <w:p w:rsidR="00CA4523" w:rsidRPr="004E044A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 w:rsidRPr="004E044A">
        <w:rPr>
          <w:rFonts w:ascii="Times New Roman" w:hAnsi="Times New Roman" w:cs="Times New Roman"/>
        </w:rPr>
        <w:t>Принятые сокращения:</w:t>
      </w:r>
    </w:p>
    <w:p w:rsidR="00CA4523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МНГП м.р.</w:t>
      </w:r>
      <w:r w:rsidRPr="004E044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местные нормативы градостроительного проектирования муниципальн</w:t>
      </w:r>
      <w:r w:rsidR="00692142">
        <w:rPr>
          <w:rFonts w:ascii="Times New Roman" w:hAnsi="Times New Roman" w:cs="Times New Roman"/>
        </w:rPr>
        <w:t xml:space="preserve">ого </w:t>
      </w:r>
      <w:r>
        <w:rPr>
          <w:rFonts w:ascii="Times New Roman" w:hAnsi="Times New Roman" w:cs="Times New Roman"/>
        </w:rPr>
        <w:t xml:space="preserve"> район</w:t>
      </w:r>
      <w:r w:rsidR="00692142">
        <w:rPr>
          <w:rFonts w:ascii="Times New Roman" w:hAnsi="Times New Roman" w:cs="Times New Roman"/>
        </w:rPr>
        <w:t>а Сергиевский</w:t>
      </w:r>
      <w:r>
        <w:rPr>
          <w:rFonts w:ascii="Times New Roman" w:hAnsi="Times New Roman" w:cs="Times New Roman"/>
        </w:rPr>
        <w:t xml:space="preserve"> Самарской области</w:t>
      </w:r>
    </w:p>
    <w:p w:rsidR="00692142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МНГП </w:t>
      </w:r>
      <w:proofErr w:type="spellStart"/>
      <w:r>
        <w:rPr>
          <w:rFonts w:ascii="Times New Roman" w:hAnsi="Times New Roman" w:cs="Times New Roman"/>
        </w:rPr>
        <w:t>г.п</w:t>
      </w:r>
      <w:proofErr w:type="spellEnd"/>
      <w:r>
        <w:rPr>
          <w:rFonts w:ascii="Times New Roman" w:hAnsi="Times New Roman" w:cs="Times New Roman"/>
        </w:rPr>
        <w:t>. – местные нормативы градостроительного проектирования городск</w:t>
      </w:r>
      <w:r w:rsidR="00692142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поселени</w:t>
      </w:r>
      <w:r w:rsidR="00692142">
        <w:rPr>
          <w:rFonts w:ascii="Times New Roman" w:hAnsi="Times New Roman" w:cs="Times New Roman"/>
        </w:rPr>
        <w:t xml:space="preserve">я </w:t>
      </w:r>
      <w:r w:rsidR="00692142" w:rsidRPr="00692142">
        <w:rPr>
          <w:rFonts w:ascii="Times New Roman" w:hAnsi="Times New Roman" w:cs="Times New Roman"/>
        </w:rPr>
        <w:t xml:space="preserve">муниципального  района Сергиевский </w:t>
      </w:r>
    </w:p>
    <w:p w:rsidR="00CA4523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Самарской области</w:t>
      </w:r>
    </w:p>
    <w:p w:rsidR="00692142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МНГП </w:t>
      </w:r>
      <w:proofErr w:type="spellStart"/>
      <w:r>
        <w:rPr>
          <w:rFonts w:ascii="Times New Roman" w:hAnsi="Times New Roman" w:cs="Times New Roman"/>
        </w:rPr>
        <w:t>с.п</w:t>
      </w:r>
      <w:proofErr w:type="spellEnd"/>
      <w:r>
        <w:rPr>
          <w:rFonts w:ascii="Times New Roman" w:hAnsi="Times New Roman" w:cs="Times New Roman"/>
        </w:rPr>
        <w:t xml:space="preserve">. – местные нормативы градостроительного проектирования сельских поселений </w:t>
      </w:r>
      <w:r w:rsidR="00692142" w:rsidRPr="00692142">
        <w:rPr>
          <w:rFonts w:ascii="Times New Roman" w:hAnsi="Times New Roman" w:cs="Times New Roman"/>
        </w:rPr>
        <w:t xml:space="preserve">муниципального  района Сергиевский </w:t>
      </w:r>
    </w:p>
    <w:p w:rsidR="00CA4523" w:rsidRPr="004E044A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Самарской области</w:t>
      </w:r>
    </w:p>
    <w:p w:rsidR="00CA4523" w:rsidRPr="004E044A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 w:rsidRPr="004E044A">
        <w:rPr>
          <w:rFonts w:ascii="Times New Roman" w:hAnsi="Times New Roman" w:cs="Times New Roman"/>
        </w:rPr>
        <w:t>СТП м.р. – схема территориального планирования муниципа</w:t>
      </w:r>
      <w:r>
        <w:rPr>
          <w:rFonts w:ascii="Times New Roman" w:hAnsi="Times New Roman" w:cs="Times New Roman"/>
        </w:rPr>
        <w:t xml:space="preserve">льного района </w:t>
      </w:r>
      <w:r w:rsidR="00692142">
        <w:rPr>
          <w:rFonts w:ascii="Times New Roman" w:hAnsi="Times New Roman" w:cs="Times New Roman"/>
        </w:rPr>
        <w:t xml:space="preserve">Сергиевский </w:t>
      </w:r>
      <w:r>
        <w:rPr>
          <w:rFonts w:ascii="Times New Roman" w:hAnsi="Times New Roman" w:cs="Times New Roman"/>
        </w:rPr>
        <w:t>Самарской области</w:t>
      </w:r>
    </w:p>
    <w:p w:rsidR="00CA4523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ГП </w:t>
      </w:r>
      <w:proofErr w:type="spellStart"/>
      <w:r>
        <w:rPr>
          <w:rFonts w:ascii="Times New Roman" w:hAnsi="Times New Roman" w:cs="Times New Roman"/>
        </w:rPr>
        <w:t>г.п</w:t>
      </w:r>
      <w:proofErr w:type="spellEnd"/>
      <w:r>
        <w:rPr>
          <w:rFonts w:ascii="Times New Roman" w:hAnsi="Times New Roman" w:cs="Times New Roman"/>
        </w:rPr>
        <w:t xml:space="preserve">. – генеральный план городского поселения </w:t>
      </w:r>
      <w:r w:rsidR="00692142" w:rsidRPr="00692142">
        <w:rPr>
          <w:rFonts w:ascii="Times New Roman" w:hAnsi="Times New Roman" w:cs="Times New Roman"/>
        </w:rPr>
        <w:t xml:space="preserve">муниципального  района Сергиевский </w:t>
      </w:r>
      <w:r>
        <w:rPr>
          <w:rFonts w:ascii="Times New Roman" w:hAnsi="Times New Roman" w:cs="Times New Roman"/>
        </w:rPr>
        <w:t>Самарской области</w:t>
      </w:r>
    </w:p>
    <w:p w:rsidR="00CA4523" w:rsidRPr="004E044A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ГП </w:t>
      </w:r>
      <w:proofErr w:type="spellStart"/>
      <w:r w:rsidRPr="004E044A">
        <w:rPr>
          <w:rFonts w:ascii="Times New Roman" w:hAnsi="Times New Roman" w:cs="Times New Roman"/>
        </w:rPr>
        <w:t>с.п</w:t>
      </w:r>
      <w:proofErr w:type="spellEnd"/>
      <w:r w:rsidRPr="004E044A">
        <w:rPr>
          <w:rFonts w:ascii="Times New Roman" w:hAnsi="Times New Roman" w:cs="Times New Roman"/>
        </w:rPr>
        <w:t>. – генеральный план сельск</w:t>
      </w:r>
      <w:r w:rsidR="00692142">
        <w:rPr>
          <w:rFonts w:ascii="Times New Roman" w:hAnsi="Times New Roman" w:cs="Times New Roman"/>
        </w:rPr>
        <w:t xml:space="preserve">их </w:t>
      </w:r>
      <w:r w:rsidRPr="004E044A">
        <w:rPr>
          <w:rFonts w:ascii="Times New Roman" w:hAnsi="Times New Roman" w:cs="Times New Roman"/>
        </w:rPr>
        <w:t xml:space="preserve"> поселени</w:t>
      </w:r>
      <w:r w:rsidR="00692142">
        <w:rPr>
          <w:rFonts w:ascii="Times New Roman" w:hAnsi="Times New Roman" w:cs="Times New Roman"/>
        </w:rPr>
        <w:t xml:space="preserve">й </w:t>
      </w:r>
      <w:r w:rsidR="00692142" w:rsidRPr="00692142">
        <w:rPr>
          <w:rFonts w:ascii="Times New Roman" w:hAnsi="Times New Roman" w:cs="Times New Roman"/>
        </w:rPr>
        <w:t>муниципального  района Сергиевский</w:t>
      </w:r>
      <w:r w:rsidRPr="004E044A">
        <w:rPr>
          <w:rFonts w:ascii="Times New Roman" w:hAnsi="Times New Roman" w:cs="Times New Roman"/>
        </w:rPr>
        <w:t xml:space="preserve"> Самарской области</w:t>
      </w:r>
    </w:p>
    <w:p w:rsidR="00CA4523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 w:rsidRPr="004E044A">
        <w:rPr>
          <w:rFonts w:ascii="Times New Roman" w:hAnsi="Times New Roman" w:cs="Times New Roman"/>
        </w:rPr>
        <w:t>ДПТ – докуме</w:t>
      </w:r>
      <w:r>
        <w:rPr>
          <w:rFonts w:ascii="Times New Roman" w:hAnsi="Times New Roman" w:cs="Times New Roman"/>
        </w:rPr>
        <w:t>нтация по планировке территории</w:t>
      </w:r>
    </w:p>
    <w:p w:rsidR="00CA4523" w:rsidRPr="004E044A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РНГП Самарской области – региональные нормативы градостроительного проектирования Самарской области</w:t>
      </w:r>
    </w:p>
    <w:p w:rsidR="00CA4523" w:rsidRDefault="00CA4523" w:rsidP="00CA4523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14650" w:type="dxa"/>
        <w:tblLayout w:type="fixed"/>
        <w:tblLook w:val="04A0" w:firstRow="1" w:lastRow="0" w:firstColumn="1" w:lastColumn="0" w:noHBand="0" w:noVBand="1"/>
      </w:tblPr>
      <w:tblGrid>
        <w:gridCol w:w="599"/>
        <w:gridCol w:w="4487"/>
        <w:gridCol w:w="3386"/>
        <w:gridCol w:w="882"/>
        <w:gridCol w:w="883"/>
        <w:gridCol w:w="882"/>
        <w:gridCol w:w="883"/>
        <w:gridCol w:w="882"/>
        <w:gridCol w:w="883"/>
        <w:gridCol w:w="883"/>
      </w:tblGrid>
      <w:tr w:rsidR="00814DA5" w:rsidRPr="009D4B44" w:rsidTr="00BD430D">
        <w:trPr>
          <w:tblHeader/>
        </w:trPr>
        <w:tc>
          <w:tcPr>
            <w:tcW w:w="599" w:type="dxa"/>
          </w:tcPr>
          <w:p w:rsidR="00814DA5" w:rsidRPr="009D4B44" w:rsidRDefault="00814DA5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487" w:type="dxa"/>
          </w:tcPr>
          <w:p w:rsidR="00814DA5" w:rsidRPr="009D4B44" w:rsidRDefault="00814DA5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расчетного показателя, в отношении которого РНГП устанавливается предельное значение</w:t>
            </w:r>
          </w:p>
        </w:tc>
        <w:tc>
          <w:tcPr>
            <w:tcW w:w="3386" w:type="dxa"/>
          </w:tcPr>
          <w:p w:rsidR="00814DA5" w:rsidRPr="009D4B44" w:rsidRDefault="00814DA5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Единицы измерения расчетного показателя</w:t>
            </w:r>
          </w:p>
        </w:tc>
        <w:tc>
          <w:tcPr>
            <w:tcW w:w="882" w:type="dxa"/>
          </w:tcPr>
          <w:p w:rsidR="00814DA5" w:rsidRPr="009D4B44" w:rsidRDefault="00814DA5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МНГП м.р.</w:t>
            </w:r>
          </w:p>
        </w:tc>
        <w:tc>
          <w:tcPr>
            <w:tcW w:w="883" w:type="dxa"/>
          </w:tcPr>
          <w:p w:rsidR="00814DA5" w:rsidRPr="009D4B44" w:rsidRDefault="00814DA5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МНГП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82" w:type="dxa"/>
          </w:tcPr>
          <w:p w:rsidR="00814DA5" w:rsidRPr="009D4B44" w:rsidRDefault="00814DA5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МНГП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83" w:type="dxa"/>
          </w:tcPr>
          <w:p w:rsidR="00814DA5" w:rsidRPr="009D4B44" w:rsidRDefault="00814DA5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B44">
              <w:rPr>
                <w:rFonts w:ascii="Times New Roman" w:hAnsi="Times New Roman" w:cs="Times New Roman"/>
                <w:b/>
                <w:sz w:val="20"/>
                <w:szCs w:val="20"/>
              </w:rPr>
              <w:t>СТП м.р.</w:t>
            </w:r>
          </w:p>
        </w:tc>
        <w:tc>
          <w:tcPr>
            <w:tcW w:w="882" w:type="dxa"/>
          </w:tcPr>
          <w:p w:rsidR="00814DA5" w:rsidRPr="009D4B44" w:rsidRDefault="00814DA5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ГП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83" w:type="dxa"/>
          </w:tcPr>
          <w:p w:rsidR="00814DA5" w:rsidRPr="009D4B44" w:rsidRDefault="00814DA5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ГП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83" w:type="dxa"/>
          </w:tcPr>
          <w:p w:rsidR="00814DA5" w:rsidRPr="009D4B44" w:rsidRDefault="00814DA5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B44">
              <w:rPr>
                <w:rFonts w:ascii="Times New Roman" w:hAnsi="Times New Roman" w:cs="Times New Roman"/>
                <w:b/>
                <w:sz w:val="20"/>
                <w:szCs w:val="20"/>
              </w:rPr>
              <w:t>ДПТ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t>общеобразовательными организациями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на 1 тысячу человек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  <w:vMerge w:val="restart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vMerge w:val="restart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организаций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882" w:type="dxa"/>
            <w:vAlign w:val="center"/>
          </w:tcPr>
          <w:p w:rsidR="00814DA5" w:rsidRPr="00670AF3" w:rsidRDefault="00814DA5" w:rsidP="000B58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670AF3" w:rsidRDefault="00814DA5" w:rsidP="000B58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  <w:vMerge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vMerge/>
          </w:tcPr>
          <w:p w:rsidR="00814DA5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t>дошкольными образовательными организациями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на 1 тысячу человек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t>дошкольных образовательных организаций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t>организациями дополнительного образования детей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на 1 тысячу человек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 детей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9E1273" w:rsidRPr="00DF0D66" w:rsidTr="00BD430D">
        <w:tc>
          <w:tcPr>
            <w:tcW w:w="14650" w:type="dxa"/>
            <w:gridSpan w:val="10"/>
          </w:tcPr>
          <w:p w:rsidR="009E1273" w:rsidRPr="003F3EB9" w:rsidRDefault="009E1273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EB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области физической культуры и массового спорта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портивны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, предназначенны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для организации и </w:t>
            </w:r>
            <w:proofErr w:type="gramStart"/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proofErr w:type="gramEnd"/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на муниципальный район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физкультурно-спортивными залами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общей площади пола на 1 тысячу человек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физкультурно-спортивных залов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зеркала воды на 1 тысячу человек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плавательных бассейнов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плоскостными физкультурно-спортивными сооружениями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на 1 тысячу человек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1B7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плоскостны</w:t>
            </w:r>
            <w:r w:rsidR="001B7D97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физкультурно-спортивными сооружени</w:t>
            </w:r>
            <w:r w:rsidR="001B7D97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пешеходная доступность,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метры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3F3EB9" w:rsidRPr="00DF0D66" w:rsidTr="00BD430D">
        <w:tc>
          <w:tcPr>
            <w:tcW w:w="14650" w:type="dxa"/>
            <w:gridSpan w:val="10"/>
          </w:tcPr>
          <w:p w:rsidR="003F3EB9" w:rsidRPr="003F3EB9" w:rsidRDefault="003F3EB9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библиотечного обслуживания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библиотеками муниципального района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на муниципальный район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</w:tr>
      <w:tr w:rsidR="00814DA5" w:rsidRPr="00DF0D66" w:rsidTr="00BD430D">
        <w:tc>
          <w:tcPr>
            <w:tcW w:w="599" w:type="dxa"/>
            <w:vMerge w:val="restart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vMerge w:val="restart"/>
          </w:tcPr>
          <w:p w:rsidR="00814DA5" w:rsidRPr="00DF0D66" w:rsidRDefault="00814DA5" w:rsidP="001B7D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1B7D97">
              <w:rPr>
                <w:rFonts w:ascii="Times New Roman" w:hAnsi="Times New Roman" w:cs="Times New Roman"/>
                <w:sz w:val="20"/>
                <w:szCs w:val="20"/>
              </w:rPr>
              <w:t>общедоступны</w:t>
            </w:r>
            <w:r w:rsidR="001B7D97" w:rsidRPr="001B7D97">
              <w:rPr>
                <w:rFonts w:ascii="Times New Roman" w:hAnsi="Times New Roman" w:cs="Times New Roman"/>
                <w:sz w:val="20"/>
                <w:szCs w:val="20"/>
              </w:rPr>
              <w:t>х библиотек</w:t>
            </w:r>
            <w:r w:rsidRPr="001B7D97">
              <w:rPr>
                <w:rFonts w:ascii="Times New Roman" w:hAnsi="Times New Roman" w:cs="Times New Roman"/>
                <w:sz w:val="20"/>
                <w:szCs w:val="20"/>
              </w:rPr>
              <w:t xml:space="preserve"> городск</w:t>
            </w:r>
            <w:r w:rsidR="003F3EB9" w:rsidRPr="001B7D97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1B7D9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3F3EB9" w:rsidRPr="001B7D9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B7D97">
              <w:rPr>
                <w:rFonts w:ascii="Times New Roman" w:hAnsi="Times New Roman" w:cs="Times New Roman"/>
                <w:sz w:val="20"/>
                <w:szCs w:val="20"/>
              </w:rPr>
              <w:t xml:space="preserve"> (городскими массовыми библиотеками)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  <w:vMerge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vMerge/>
          </w:tcPr>
          <w:p w:rsidR="00814DA5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единиц хранения, количество читательских мест на 1 тысячу человек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Default="00814DA5" w:rsidP="003F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общедоступных библиотек  городск</w:t>
            </w:r>
            <w:r w:rsidR="003F3EB9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3F3EB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(городских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массовых библиотек)</w:t>
            </w:r>
          </w:p>
        </w:tc>
        <w:tc>
          <w:tcPr>
            <w:tcW w:w="3386" w:type="dxa"/>
          </w:tcPr>
          <w:p w:rsidR="00814DA5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  <w:vMerge w:val="restart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vMerge w:val="restart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общедоступными библиотеками сельских поселений (сельскими массовыми библиотеками)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  <w:vMerge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vMerge/>
          </w:tcPr>
          <w:p w:rsidR="00814DA5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единиц хранения, количество читательских мест на 1 тысячу человек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общедоступных библиотек сельских поселений (сельских массовых библиотек)</w:t>
            </w:r>
          </w:p>
        </w:tc>
        <w:tc>
          <w:tcPr>
            <w:tcW w:w="3386" w:type="dxa"/>
          </w:tcPr>
          <w:p w:rsidR="00814DA5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детскими библиотеками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детских библиотек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3F3EB9" w:rsidRPr="00DF0D66" w:rsidTr="00BD430D">
        <w:tc>
          <w:tcPr>
            <w:tcW w:w="14650" w:type="dxa"/>
            <w:gridSpan w:val="10"/>
          </w:tcPr>
          <w:p w:rsidR="003F3EB9" w:rsidRPr="003F3EB9" w:rsidRDefault="003F3EB9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EB9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культуры и искусства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835700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учреждениями культуры клубного типа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(районными домами культуры)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на муниципальный район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3F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835700">
              <w:rPr>
                <w:rFonts w:ascii="Times New Roman" w:hAnsi="Times New Roman" w:cs="Times New Roman"/>
                <w:sz w:val="20"/>
                <w:szCs w:val="20"/>
              </w:rPr>
              <w:t>учреждениями культуры клубного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</w:t>
            </w:r>
            <w:r w:rsidR="003F3EB9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3F3EB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3386" w:type="dxa"/>
          </w:tcPr>
          <w:p w:rsidR="00814DA5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объектов, </w:t>
            </w:r>
          </w:p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3F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доступности учреждений культуры клубного типа городск</w:t>
            </w:r>
            <w:r w:rsidR="003F3EB9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3F3EB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835700">
              <w:rPr>
                <w:rFonts w:ascii="Times New Roman" w:hAnsi="Times New Roman" w:cs="Times New Roman"/>
                <w:sz w:val="20"/>
                <w:szCs w:val="20"/>
              </w:rPr>
              <w:t>учреждениями культуры клубного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доступности </w:t>
            </w:r>
            <w:r w:rsidRPr="00835700">
              <w:rPr>
                <w:rFonts w:ascii="Times New Roman" w:hAnsi="Times New Roman" w:cs="Times New Roman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35700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клубного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</w:t>
            </w:r>
            <w:proofErr w:type="gramEnd"/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музеями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на муниципальное образование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3F3EB9" w:rsidRPr="00DF0D66" w:rsidTr="00BD430D">
        <w:tc>
          <w:tcPr>
            <w:tcW w:w="14650" w:type="dxa"/>
            <w:gridSpan w:val="10"/>
          </w:tcPr>
          <w:p w:rsidR="003F3EB9" w:rsidRPr="003F3EB9" w:rsidRDefault="00692142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создания условий для массового отдыха жителей поселения и организация обустройства мест массового отдыха населения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зелененны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квадратный метр на 1 человека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о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зелененны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парками культуры и отдыха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парков культуры и отдыха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692142" w:rsidRPr="00DF0D66" w:rsidTr="00BD430D">
        <w:tc>
          <w:tcPr>
            <w:tcW w:w="14650" w:type="dxa"/>
            <w:gridSpan w:val="10"/>
          </w:tcPr>
          <w:p w:rsidR="00692142" w:rsidRPr="00692142" w:rsidRDefault="00692142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обеспечения объектами транспортной инфраструктуры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а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втомобильны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(улично-дорожн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сеть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 улично-дорожной сети, километры на квадратные километры территории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тоянк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и парковк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(парковочны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местами) общего пользования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в процентах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тоян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и парков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(парковочны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мест) общего пользования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пешеходная доступность,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линий наземного общественного пассажирского транспорта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 сети, километры сети на квадратный километр территории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остановок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наземного общественного пассажирского транспорта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 остановок общественного транспорта, метры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692142" w:rsidRPr="00DF0D66" w:rsidTr="00BD430D">
        <w:tc>
          <w:tcPr>
            <w:tcW w:w="14650" w:type="dxa"/>
            <w:gridSpan w:val="10"/>
          </w:tcPr>
          <w:p w:rsidR="00692142" w:rsidRPr="00692142" w:rsidRDefault="00692142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обращения с отходами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ами, 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предназначенны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для сбора и вывоза бытовых отходов и мусора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нормы накопления бытовых отходов, килограммы, литры на 1 человека в год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692142" w:rsidRPr="00DF0D66" w:rsidTr="00BD430D">
        <w:tc>
          <w:tcPr>
            <w:tcW w:w="14650" w:type="dxa"/>
            <w:gridSpan w:val="10"/>
          </w:tcPr>
          <w:p w:rsidR="00692142" w:rsidRPr="00692142" w:rsidRDefault="00692142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обеспечения инженерной и коммунальной инфраструктурой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электроснабжения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 xml:space="preserve">Электропотребление, </w:t>
            </w:r>
            <w:proofErr w:type="spellStart"/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spellEnd"/>
            <w:r w:rsidRPr="006A0AAD">
              <w:rPr>
                <w:rFonts w:ascii="Times New Roman" w:hAnsi="Times New Roman" w:cs="Times New Roman"/>
                <w:sz w:val="20"/>
                <w:szCs w:val="20"/>
              </w:rPr>
              <w:t xml:space="preserve"> ч/год на 1 чел., использование максимума электрической нагрузки, ч/год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водоснабжения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удельные среднесуточные расходы холодной и горячей воды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хозяйственно-питьевые нужды </w:t>
            </w: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(без учета расходов на полив зеленых насаждений) территорий жилой застройки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литры в сутки на одного человека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водоотведения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величина объема поверхностного стока, кубические метры на 1 гектар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газоснабжения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среднесуточные показатели потребления газа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кубические метры в сутки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теплоснабжения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дельный расход тепловой энергии системой отопления здания, кВт ч/</w:t>
            </w:r>
            <w:proofErr w:type="spellStart"/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, за отопительный период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692142" w:rsidRPr="00DF0D66" w:rsidTr="00BD430D">
        <w:tc>
          <w:tcPr>
            <w:tcW w:w="14650" w:type="dxa"/>
            <w:gridSpan w:val="10"/>
          </w:tcPr>
          <w:p w:rsidR="00692142" w:rsidRPr="00692142" w:rsidRDefault="00692142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организации ритуальных услуг и содержания мест захоронения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кладбищами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гектаров на 1 тысячу человек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692142" w:rsidRPr="00DF0D66" w:rsidTr="00BD430D">
        <w:tc>
          <w:tcPr>
            <w:tcW w:w="14650" w:type="dxa"/>
            <w:gridSpan w:val="10"/>
          </w:tcPr>
          <w:p w:rsidR="00692142" w:rsidRPr="00692142" w:rsidRDefault="00692142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организации предоставления населению государственных и  муниципальных услуг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многофункциональными центрами предоставления государственных и муниципальных услуг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окон в многофункциональном центре на каждые 5 тысяч жителей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386" w:type="dxa"/>
          </w:tcPr>
          <w:p w:rsidR="00814DA5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814DA5" w:rsidRPr="00670AF3" w:rsidRDefault="00814DA5" w:rsidP="000B58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670AF3" w:rsidRDefault="00814DA5" w:rsidP="000B58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670AF3" w:rsidRDefault="00814DA5" w:rsidP="000B58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670AF3" w:rsidRDefault="00814DA5" w:rsidP="000B58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</w:tbl>
    <w:p w:rsidR="00CA4523" w:rsidRPr="00C37EE5" w:rsidRDefault="00CA4523" w:rsidP="00CA4523">
      <w:pPr>
        <w:jc w:val="both"/>
        <w:rPr>
          <w:rFonts w:ascii="Times New Roman" w:hAnsi="Times New Roman" w:cs="Times New Roman"/>
        </w:rPr>
      </w:pPr>
    </w:p>
    <w:sectPr w:rsidR="00CA4523" w:rsidRPr="00C37EE5" w:rsidSect="000B583B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208" w:rsidRDefault="00010208" w:rsidP="00404850">
      <w:r>
        <w:separator/>
      </w:r>
    </w:p>
  </w:endnote>
  <w:endnote w:type="continuationSeparator" w:id="0">
    <w:p w:rsidR="00010208" w:rsidRDefault="00010208" w:rsidP="0040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208" w:rsidRDefault="00010208" w:rsidP="00404850">
      <w:r>
        <w:separator/>
      </w:r>
    </w:p>
  </w:footnote>
  <w:footnote w:type="continuationSeparator" w:id="0">
    <w:p w:rsidR="00010208" w:rsidRDefault="00010208" w:rsidP="00404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4D" w:rsidRDefault="00EB584D" w:rsidP="003927EF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B584D" w:rsidRDefault="00EB584D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4D" w:rsidRPr="00312F8E" w:rsidRDefault="00EB584D" w:rsidP="003927EF">
    <w:pPr>
      <w:pStyle w:val="af2"/>
      <w:framePr w:wrap="around" w:vAnchor="text" w:hAnchor="margin" w:xAlign="center" w:y="1"/>
      <w:rPr>
        <w:rStyle w:val="af4"/>
        <w:rFonts w:ascii="Times New Roman" w:hAnsi="Times New Roman" w:cs="Times New Roman"/>
      </w:rPr>
    </w:pPr>
    <w:r w:rsidRPr="00312F8E">
      <w:rPr>
        <w:rStyle w:val="af4"/>
        <w:rFonts w:ascii="Times New Roman" w:hAnsi="Times New Roman" w:cs="Times New Roman"/>
      </w:rPr>
      <w:fldChar w:fldCharType="begin"/>
    </w:r>
    <w:r w:rsidRPr="00312F8E">
      <w:rPr>
        <w:rStyle w:val="af4"/>
        <w:rFonts w:ascii="Times New Roman" w:hAnsi="Times New Roman" w:cs="Times New Roman"/>
      </w:rPr>
      <w:instrText xml:space="preserve">PAGE  </w:instrText>
    </w:r>
    <w:r w:rsidRPr="00312F8E">
      <w:rPr>
        <w:rStyle w:val="af4"/>
        <w:rFonts w:ascii="Times New Roman" w:hAnsi="Times New Roman" w:cs="Times New Roman"/>
      </w:rPr>
      <w:fldChar w:fldCharType="separate"/>
    </w:r>
    <w:r w:rsidR="00500E8A">
      <w:rPr>
        <w:rStyle w:val="af4"/>
        <w:rFonts w:ascii="Times New Roman" w:hAnsi="Times New Roman" w:cs="Times New Roman"/>
        <w:noProof/>
      </w:rPr>
      <w:t>3</w:t>
    </w:r>
    <w:r w:rsidRPr="00312F8E">
      <w:rPr>
        <w:rStyle w:val="af4"/>
        <w:rFonts w:ascii="Times New Roman" w:hAnsi="Times New Roman" w:cs="Times New Roman"/>
      </w:rPr>
      <w:fldChar w:fldCharType="end"/>
    </w:r>
  </w:p>
  <w:p w:rsidR="00EB584D" w:rsidRDefault="00EB584D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975"/>
    <w:multiLevelType w:val="hybridMultilevel"/>
    <w:tmpl w:val="088C4742"/>
    <w:lvl w:ilvl="0" w:tplc="613EFED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F70954"/>
    <w:multiLevelType w:val="hybridMultilevel"/>
    <w:tmpl w:val="DD686344"/>
    <w:lvl w:ilvl="0" w:tplc="EF10C9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FF125B4"/>
    <w:multiLevelType w:val="hybridMultilevel"/>
    <w:tmpl w:val="60D8B9BA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7493C"/>
    <w:multiLevelType w:val="hybridMultilevel"/>
    <w:tmpl w:val="28B02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217E"/>
    <w:multiLevelType w:val="hybridMultilevel"/>
    <w:tmpl w:val="28B02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2EC7"/>
    <w:multiLevelType w:val="hybridMultilevel"/>
    <w:tmpl w:val="97A29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F77DC"/>
    <w:multiLevelType w:val="hybridMultilevel"/>
    <w:tmpl w:val="2B98F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567F1"/>
    <w:multiLevelType w:val="hybridMultilevel"/>
    <w:tmpl w:val="B79C5C18"/>
    <w:lvl w:ilvl="0" w:tplc="C974E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86C32"/>
    <w:multiLevelType w:val="hybridMultilevel"/>
    <w:tmpl w:val="F9862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71A59"/>
    <w:multiLevelType w:val="hybridMultilevel"/>
    <w:tmpl w:val="28B02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205C7"/>
    <w:multiLevelType w:val="hybridMultilevel"/>
    <w:tmpl w:val="97A29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20"/>
    <w:rsid w:val="00010208"/>
    <w:rsid w:val="00014E01"/>
    <w:rsid w:val="000177AB"/>
    <w:rsid w:val="00020F63"/>
    <w:rsid w:val="00023EA9"/>
    <w:rsid w:val="0004073E"/>
    <w:rsid w:val="00045C1D"/>
    <w:rsid w:val="00052DEF"/>
    <w:rsid w:val="00065441"/>
    <w:rsid w:val="000A11F3"/>
    <w:rsid w:val="000A1D28"/>
    <w:rsid w:val="000B583B"/>
    <w:rsid w:val="000C392A"/>
    <w:rsid w:val="000F4196"/>
    <w:rsid w:val="00137844"/>
    <w:rsid w:val="00147CF0"/>
    <w:rsid w:val="00167636"/>
    <w:rsid w:val="00190399"/>
    <w:rsid w:val="0019658D"/>
    <w:rsid w:val="001A5055"/>
    <w:rsid w:val="001B2089"/>
    <w:rsid w:val="001B7D97"/>
    <w:rsid w:val="001C6EED"/>
    <w:rsid w:val="001D45B4"/>
    <w:rsid w:val="001E1D6C"/>
    <w:rsid w:val="001E22B1"/>
    <w:rsid w:val="001E572A"/>
    <w:rsid w:val="001E6602"/>
    <w:rsid w:val="00210330"/>
    <w:rsid w:val="002117E2"/>
    <w:rsid w:val="00212140"/>
    <w:rsid w:val="00246F88"/>
    <w:rsid w:val="00270B73"/>
    <w:rsid w:val="00273EC0"/>
    <w:rsid w:val="00281120"/>
    <w:rsid w:val="00285B3E"/>
    <w:rsid w:val="002B5076"/>
    <w:rsid w:val="002F0347"/>
    <w:rsid w:val="002F5CAF"/>
    <w:rsid w:val="00312255"/>
    <w:rsid w:val="00312F8E"/>
    <w:rsid w:val="00320E7D"/>
    <w:rsid w:val="00324947"/>
    <w:rsid w:val="00340F0E"/>
    <w:rsid w:val="003927EF"/>
    <w:rsid w:val="003937C5"/>
    <w:rsid w:val="00397F12"/>
    <w:rsid w:val="003D14BE"/>
    <w:rsid w:val="003D5324"/>
    <w:rsid w:val="003E379D"/>
    <w:rsid w:val="003E6D71"/>
    <w:rsid w:val="003F2CAE"/>
    <w:rsid w:val="003F3EB9"/>
    <w:rsid w:val="0040413A"/>
    <w:rsid w:val="00404850"/>
    <w:rsid w:val="00405B9C"/>
    <w:rsid w:val="0042130A"/>
    <w:rsid w:val="00425E0D"/>
    <w:rsid w:val="00436132"/>
    <w:rsid w:val="004504CB"/>
    <w:rsid w:val="004514D1"/>
    <w:rsid w:val="004637B8"/>
    <w:rsid w:val="00464879"/>
    <w:rsid w:val="00467121"/>
    <w:rsid w:val="00477674"/>
    <w:rsid w:val="00481568"/>
    <w:rsid w:val="0048303C"/>
    <w:rsid w:val="00485C43"/>
    <w:rsid w:val="004903CA"/>
    <w:rsid w:val="00494448"/>
    <w:rsid w:val="004A1D98"/>
    <w:rsid w:val="004B3680"/>
    <w:rsid w:val="004E67F5"/>
    <w:rsid w:val="00500E8A"/>
    <w:rsid w:val="00524A96"/>
    <w:rsid w:val="00547FCA"/>
    <w:rsid w:val="00554004"/>
    <w:rsid w:val="005616FF"/>
    <w:rsid w:val="00570D29"/>
    <w:rsid w:val="005714EE"/>
    <w:rsid w:val="00574896"/>
    <w:rsid w:val="00581E22"/>
    <w:rsid w:val="005B4E36"/>
    <w:rsid w:val="005C424D"/>
    <w:rsid w:val="005C4B12"/>
    <w:rsid w:val="005D19DB"/>
    <w:rsid w:val="005D3CFB"/>
    <w:rsid w:val="005E1F5B"/>
    <w:rsid w:val="005E6A60"/>
    <w:rsid w:val="005F2A97"/>
    <w:rsid w:val="00644AE5"/>
    <w:rsid w:val="00654091"/>
    <w:rsid w:val="00664275"/>
    <w:rsid w:val="00672CE2"/>
    <w:rsid w:val="00674AC0"/>
    <w:rsid w:val="006764BD"/>
    <w:rsid w:val="00686266"/>
    <w:rsid w:val="00692142"/>
    <w:rsid w:val="00694861"/>
    <w:rsid w:val="006A0AAD"/>
    <w:rsid w:val="006B0054"/>
    <w:rsid w:val="006E66E0"/>
    <w:rsid w:val="006F16D3"/>
    <w:rsid w:val="006F732C"/>
    <w:rsid w:val="00705D5C"/>
    <w:rsid w:val="00720732"/>
    <w:rsid w:val="007263B4"/>
    <w:rsid w:val="007434DD"/>
    <w:rsid w:val="00744094"/>
    <w:rsid w:val="00746682"/>
    <w:rsid w:val="00765AC0"/>
    <w:rsid w:val="00765BFA"/>
    <w:rsid w:val="00765BFE"/>
    <w:rsid w:val="00772F96"/>
    <w:rsid w:val="0078548B"/>
    <w:rsid w:val="00790F03"/>
    <w:rsid w:val="00795D59"/>
    <w:rsid w:val="007A1329"/>
    <w:rsid w:val="007D165B"/>
    <w:rsid w:val="007D1FC2"/>
    <w:rsid w:val="007D2627"/>
    <w:rsid w:val="007D26EE"/>
    <w:rsid w:val="007D5667"/>
    <w:rsid w:val="00801770"/>
    <w:rsid w:val="00814DA5"/>
    <w:rsid w:val="00852DDD"/>
    <w:rsid w:val="00870F01"/>
    <w:rsid w:val="00873B4E"/>
    <w:rsid w:val="008805E7"/>
    <w:rsid w:val="008837AA"/>
    <w:rsid w:val="00887E23"/>
    <w:rsid w:val="008A1FD5"/>
    <w:rsid w:val="008A4A56"/>
    <w:rsid w:val="008B038E"/>
    <w:rsid w:val="008C682E"/>
    <w:rsid w:val="008C76BD"/>
    <w:rsid w:val="008C79DD"/>
    <w:rsid w:val="008D3D71"/>
    <w:rsid w:val="008E0EC4"/>
    <w:rsid w:val="008E4027"/>
    <w:rsid w:val="00906B13"/>
    <w:rsid w:val="00912453"/>
    <w:rsid w:val="00944739"/>
    <w:rsid w:val="0094773C"/>
    <w:rsid w:val="00954059"/>
    <w:rsid w:val="00966E0A"/>
    <w:rsid w:val="00981DD4"/>
    <w:rsid w:val="0099157D"/>
    <w:rsid w:val="00991F39"/>
    <w:rsid w:val="0099761A"/>
    <w:rsid w:val="009C1A46"/>
    <w:rsid w:val="009E1273"/>
    <w:rsid w:val="00A07ECD"/>
    <w:rsid w:val="00A15733"/>
    <w:rsid w:val="00A15798"/>
    <w:rsid w:val="00A22300"/>
    <w:rsid w:val="00A52CFD"/>
    <w:rsid w:val="00A539E5"/>
    <w:rsid w:val="00A73878"/>
    <w:rsid w:val="00A76471"/>
    <w:rsid w:val="00A768B8"/>
    <w:rsid w:val="00A84A43"/>
    <w:rsid w:val="00A863F8"/>
    <w:rsid w:val="00AB2CA4"/>
    <w:rsid w:val="00AB739E"/>
    <w:rsid w:val="00AD258D"/>
    <w:rsid w:val="00B029E3"/>
    <w:rsid w:val="00B40C4C"/>
    <w:rsid w:val="00B44D8A"/>
    <w:rsid w:val="00B5688D"/>
    <w:rsid w:val="00B6196E"/>
    <w:rsid w:val="00B72EA7"/>
    <w:rsid w:val="00BB3A8A"/>
    <w:rsid w:val="00BD430D"/>
    <w:rsid w:val="00BD57FE"/>
    <w:rsid w:val="00BD582D"/>
    <w:rsid w:val="00BE6A7A"/>
    <w:rsid w:val="00C21CEE"/>
    <w:rsid w:val="00C86AC2"/>
    <w:rsid w:val="00C914C9"/>
    <w:rsid w:val="00C91BD5"/>
    <w:rsid w:val="00CA4523"/>
    <w:rsid w:val="00CC1158"/>
    <w:rsid w:val="00CC277D"/>
    <w:rsid w:val="00CC2E1D"/>
    <w:rsid w:val="00CC3410"/>
    <w:rsid w:val="00CC4FB7"/>
    <w:rsid w:val="00CD2574"/>
    <w:rsid w:val="00CD7642"/>
    <w:rsid w:val="00D00B1E"/>
    <w:rsid w:val="00D0432E"/>
    <w:rsid w:val="00D110C7"/>
    <w:rsid w:val="00D164D7"/>
    <w:rsid w:val="00D20200"/>
    <w:rsid w:val="00D2083D"/>
    <w:rsid w:val="00D31558"/>
    <w:rsid w:val="00D32CEC"/>
    <w:rsid w:val="00D372EF"/>
    <w:rsid w:val="00D7565A"/>
    <w:rsid w:val="00D811A9"/>
    <w:rsid w:val="00D84679"/>
    <w:rsid w:val="00D953F7"/>
    <w:rsid w:val="00D95B74"/>
    <w:rsid w:val="00D97EEB"/>
    <w:rsid w:val="00DA1577"/>
    <w:rsid w:val="00DA21C6"/>
    <w:rsid w:val="00DA5232"/>
    <w:rsid w:val="00DB09FE"/>
    <w:rsid w:val="00DB164C"/>
    <w:rsid w:val="00DD3664"/>
    <w:rsid w:val="00E35ED1"/>
    <w:rsid w:val="00E47095"/>
    <w:rsid w:val="00E4711D"/>
    <w:rsid w:val="00E637DC"/>
    <w:rsid w:val="00E758E8"/>
    <w:rsid w:val="00E8011D"/>
    <w:rsid w:val="00E864BB"/>
    <w:rsid w:val="00E93220"/>
    <w:rsid w:val="00E96D06"/>
    <w:rsid w:val="00E96F63"/>
    <w:rsid w:val="00EB584D"/>
    <w:rsid w:val="00EE136F"/>
    <w:rsid w:val="00EE2CF1"/>
    <w:rsid w:val="00F042A5"/>
    <w:rsid w:val="00F14C20"/>
    <w:rsid w:val="00F5367C"/>
    <w:rsid w:val="00F55BEA"/>
    <w:rsid w:val="00F57DDC"/>
    <w:rsid w:val="00F61327"/>
    <w:rsid w:val="00F8009A"/>
    <w:rsid w:val="00F8348C"/>
    <w:rsid w:val="00F915BB"/>
    <w:rsid w:val="00FB27EA"/>
    <w:rsid w:val="00FB4E2B"/>
    <w:rsid w:val="00FB6F7A"/>
    <w:rsid w:val="00FC3DF2"/>
    <w:rsid w:val="00F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4BE"/>
    <w:pPr>
      <w:ind w:left="720"/>
      <w:contextualSpacing/>
    </w:pPr>
  </w:style>
  <w:style w:type="paragraph" w:styleId="a5">
    <w:name w:val="Body Text Indent"/>
    <w:basedOn w:val="a"/>
    <w:link w:val="a6"/>
    <w:semiHidden/>
    <w:rsid w:val="00FB6F7A"/>
    <w:pPr>
      <w:spacing w:line="480" w:lineRule="exact"/>
      <w:ind w:right="68" w:firstLine="48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FB6F7A"/>
    <w:rPr>
      <w:rFonts w:ascii="Times New Roman" w:eastAsia="Times New Roman" w:hAnsi="Times New Roman" w:cs="Times New Roman"/>
      <w:sz w:val="28"/>
    </w:rPr>
  </w:style>
  <w:style w:type="paragraph" w:styleId="a7">
    <w:name w:val="footnote text"/>
    <w:basedOn w:val="a"/>
    <w:link w:val="a8"/>
    <w:uiPriority w:val="99"/>
    <w:unhideWhenUsed/>
    <w:rsid w:val="00404850"/>
  </w:style>
  <w:style w:type="character" w:customStyle="1" w:styleId="a8">
    <w:name w:val="Текст сноски Знак"/>
    <w:basedOn w:val="a0"/>
    <w:link w:val="a7"/>
    <w:uiPriority w:val="99"/>
    <w:rsid w:val="00404850"/>
  </w:style>
  <w:style w:type="character" w:styleId="a9">
    <w:name w:val="footnote reference"/>
    <w:basedOn w:val="a0"/>
    <w:uiPriority w:val="99"/>
    <w:unhideWhenUsed/>
    <w:rsid w:val="00404850"/>
    <w:rPr>
      <w:vertAlign w:val="superscript"/>
    </w:rPr>
  </w:style>
  <w:style w:type="paragraph" w:customStyle="1" w:styleId="aa">
    <w:name w:val="Примечание"/>
    <w:basedOn w:val="a"/>
    <w:rsid w:val="00464879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5C4B1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C4B12"/>
    <w:rPr>
      <w:rFonts w:ascii="Arial" w:hAnsi="Arial" w:cs="Arial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0B58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B583B"/>
  </w:style>
  <w:style w:type="character" w:customStyle="1" w:styleId="ad">
    <w:name w:val="Текст примечания Знак"/>
    <w:basedOn w:val="a0"/>
    <w:link w:val="ac"/>
    <w:uiPriority w:val="99"/>
    <w:semiHidden/>
    <w:rsid w:val="000B583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B583B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B583B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B583B"/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583B"/>
    <w:rPr>
      <w:rFonts w:ascii="Lucida Grande CY" w:hAnsi="Lucida Grande CY" w:cs="Lucida Grande CY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312F8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12F8E"/>
  </w:style>
  <w:style w:type="character" w:styleId="af4">
    <w:name w:val="page number"/>
    <w:basedOn w:val="a0"/>
    <w:uiPriority w:val="99"/>
    <w:semiHidden/>
    <w:unhideWhenUsed/>
    <w:rsid w:val="00312F8E"/>
  </w:style>
  <w:style w:type="paragraph" w:styleId="af5">
    <w:name w:val="footer"/>
    <w:basedOn w:val="a"/>
    <w:link w:val="af6"/>
    <w:uiPriority w:val="99"/>
    <w:unhideWhenUsed/>
    <w:rsid w:val="00312F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12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4BE"/>
    <w:pPr>
      <w:ind w:left="720"/>
      <w:contextualSpacing/>
    </w:pPr>
  </w:style>
  <w:style w:type="paragraph" w:styleId="a5">
    <w:name w:val="Body Text Indent"/>
    <w:basedOn w:val="a"/>
    <w:link w:val="a6"/>
    <w:semiHidden/>
    <w:rsid w:val="00FB6F7A"/>
    <w:pPr>
      <w:spacing w:line="480" w:lineRule="exact"/>
      <w:ind w:right="68" w:firstLine="48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FB6F7A"/>
    <w:rPr>
      <w:rFonts w:ascii="Times New Roman" w:eastAsia="Times New Roman" w:hAnsi="Times New Roman" w:cs="Times New Roman"/>
      <w:sz w:val="28"/>
    </w:rPr>
  </w:style>
  <w:style w:type="paragraph" w:styleId="a7">
    <w:name w:val="footnote text"/>
    <w:basedOn w:val="a"/>
    <w:link w:val="a8"/>
    <w:uiPriority w:val="99"/>
    <w:unhideWhenUsed/>
    <w:rsid w:val="00404850"/>
  </w:style>
  <w:style w:type="character" w:customStyle="1" w:styleId="a8">
    <w:name w:val="Текст сноски Знак"/>
    <w:basedOn w:val="a0"/>
    <w:link w:val="a7"/>
    <w:uiPriority w:val="99"/>
    <w:rsid w:val="00404850"/>
  </w:style>
  <w:style w:type="character" w:styleId="a9">
    <w:name w:val="footnote reference"/>
    <w:basedOn w:val="a0"/>
    <w:uiPriority w:val="99"/>
    <w:unhideWhenUsed/>
    <w:rsid w:val="00404850"/>
    <w:rPr>
      <w:vertAlign w:val="superscript"/>
    </w:rPr>
  </w:style>
  <w:style w:type="paragraph" w:customStyle="1" w:styleId="aa">
    <w:name w:val="Примечание"/>
    <w:basedOn w:val="a"/>
    <w:rsid w:val="00464879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5C4B1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C4B12"/>
    <w:rPr>
      <w:rFonts w:ascii="Arial" w:hAnsi="Arial" w:cs="Arial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0B58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B583B"/>
  </w:style>
  <w:style w:type="character" w:customStyle="1" w:styleId="ad">
    <w:name w:val="Текст примечания Знак"/>
    <w:basedOn w:val="a0"/>
    <w:link w:val="ac"/>
    <w:uiPriority w:val="99"/>
    <w:semiHidden/>
    <w:rsid w:val="000B583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B583B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B583B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B583B"/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583B"/>
    <w:rPr>
      <w:rFonts w:ascii="Lucida Grande CY" w:hAnsi="Lucida Grande CY" w:cs="Lucida Grande CY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312F8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12F8E"/>
  </w:style>
  <w:style w:type="character" w:styleId="af4">
    <w:name w:val="page number"/>
    <w:basedOn w:val="a0"/>
    <w:uiPriority w:val="99"/>
    <w:semiHidden/>
    <w:unhideWhenUsed/>
    <w:rsid w:val="00312F8E"/>
  </w:style>
  <w:style w:type="paragraph" w:styleId="af5">
    <w:name w:val="footer"/>
    <w:basedOn w:val="a"/>
    <w:link w:val="af6"/>
    <w:uiPriority w:val="99"/>
    <w:unhideWhenUsed/>
    <w:rsid w:val="00312F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12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E58AB8-8637-4F83-820C-516978A6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4142</Words>
  <Characters>23615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Абрамова Людмила</cp:lastModifiedBy>
  <cp:revision>16</cp:revision>
  <cp:lastPrinted>2017-11-27T11:32:00Z</cp:lastPrinted>
  <dcterms:created xsi:type="dcterms:W3CDTF">2017-11-15T10:59:00Z</dcterms:created>
  <dcterms:modified xsi:type="dcterms:W3CDTF">2017-11-30T07:13:00Z</dcterms:modified>
</cp:coreProperties>
</file>